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2A1" w:rsidRDefault="00EE03BA" w:rsidP="003C77B8">
      <w:pPr>
        <w:rPr>
          <w:b/>
          <w:sz w:val="26"/>
          <w:szCs w:val="26"/>
        </w:r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-200025</wp:posOffset>
                </wp:positionH>
                <wp:positionV relativeFrom="paragraph">
                  <wp:posOffset>-304800</wp:posOffset>
                </wp:positionV>
                <wp:extent cx="2686685" cy="828675"/>
                <wp:effectExtent l="0" t="0" r="0" b="9525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6685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5212" w:rsidRDefault="00905212" w:rsidP="008B51D2">
                            <w:pPr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</w:pPr>
                            <w:r w:rsidRPr="00467DBE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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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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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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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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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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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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</w:t>
                            </w:r>
                            <w:r w:rsidR="008B51D2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</w:t>
                            </w:r>
                            <w:r w:rsidRPr="00467DBE">
                              <w:rPr>
                                <w:rFonts w:ascii="Bar-Code 39" w:hAnsi="Bar-Code 39" w:cs="Tahoma"/>
                                <w:color w:val="000000"/>
                                <w:sz w:val="44"/>
                                <w:szCs w:val="44"/>
                              </w:rPr>
                              <w:t></w:t>
                            </w:r>
                          </w:p>
                          <w:p w:rsidR="00905212" w:rsidRDefault="00905212" w:rsidP="008B51D2">
                            <w:r>
                              <w:t xml:space="preserve">Naše č. j.:      </w:t>
                            </w:r>
                            <w:r w:rsidR="008B51D2">
                              <w:t>UT-08459/2015</w:t>
                            </w:r>
                          </w:p>
                          <w:p w:rsidR="00905212" w:rsidRPr="00356C88" w:rsidRDefault="00905212" w:rsidP="008B51D2">
                            <w:pP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t xml:space="preserve">Naše sp. zn.: </w:t>
                            </w:r>
                            <w:r w:rsidR="008B51D2">
                              <w:t>UT-08459/2015/01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-15.75pt;margin-top:-24pt;width:211.55pt;height:65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" filled="f" stroked="f">
                <v:textbox>
                  <w:txbxContent>
                    <w:p w:rsidR="00905212" w:rsidRDefault="00905212" w:rsidP="008B51D2">
                      <w:pPr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</w:pPr>
                      <w:r w:rsidRPr="00467DBE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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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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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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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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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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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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</w:t>
                      </w:r>
                      <w:r w:rsidR="008B51D2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</w:t>
                      </w:r>
                      <w:r w:rsidRPr="00467DBE">
                        <w:rPr>
                          <w:rFonts w:ascii="Bar-Code 39" w:hAnsi="Bar-Code 39" w:cs="Tahoma"/>
                          <w:color w:val="000000"/>
                          <w:sz w:val="44"/>
                          <w:szCs w:val="44"/>
                        </w:rPr>
                        <w:t></w:t>
                      </w:r>
                    </w:p>
                    <w:p w:rsidR="00905212" w:rsidRDefault="00905212" w:rsidP="008B51D2">
                      <w:r>
                        <w:t xml:space="preserve">Naše č. j.:      </w:t>
                      </w:r>
                      <w:r w:rsidR="008B51D2">
                        <w:t>UT-08459/2015</w:t>
                      </w:r>
                    </w:p>
                    <w:p w:rsidR="00905212" w:rsidRPr="00356C88" w:rsidRDefault="00905212" w:rsidP="008B51D2">
                      <w:pPr>
                        <w:rPr>
                          <w:rFonts w:ascii="Times New Roman" w:hAnsi="Times New Roman"/>
                          <w:color w:val="000000"/>
                          <w:sz w:val="24"/>
                          <w:szCs w:val="24"/>
                        </w:rPr>
                      </w:pPr>
                      <w:r>
                        <w:t xml:space="preserve">Naše sp. zn.: </w:t>
                      </w:r>
                      <w:r w:rsidR="008B51D2">
                        <w:t>UT-08459/2015/01</w:t>
                      </w:r>
                    </w:p>
                  </w:txbxContent>
                </v:textbox>
              </v:shape>
            </w:pict>
          </mc:Fallback>
        </mc:AlternateContent>
      </w:r>
      <w:r w:rsidR="000272A1" w:rsidRPr="001D3A0E">
        <w:rPr>
          <w:b/>
          <w:sz w:val="26"/>
          <w:szCs w:val="26"/>
        </w:rPr>
        <w:t xml:space="preserve">                                            </w:t>
      </w:r>
    </w:p>
    <w:p w:rsidR="00AE783F" w:rsidRDefault="00AE783F" w:rsidP="003C77B8">
      <w:pPr>
        <w:rPr>
          <w:b/>
          <w:sz w:val="26"/>
          <w:szCs w:val="26"/>
        </w:rPr>
      </w:pPr>
    </w:p>
    <w:p w:rsidR="00AE783F" w:rsidRPr="00544014" w:rsidRDefault="00AE783F" w:rsidP="003C77B8">
      <w:pPr>
        <w:rPr>
          <w:b/>
          <w:sz w:val="24"/>
          <w:szCs w:val="24"/>
        </w:rPr>
      </w:pPr>
    </w:p>
    <w:p w:rsidR="00544014" w:rsidRPr="00DC4604" w:rsidRDefault="00544014" w:rsidP="00544014">
      <w:pPr>
        <w:pStyle w:val="Zkladntext"/>
        <w:jc w:val="center"/>
        <w:rPr>
          <w:b/>
          <w:i/>
          <w:iCs/>
          <w:caps/>
          <w:sz w:val="22"/>
          <w:szCs w:val="22"/>
        </w:rPr>
      </w:pPr>
      <w:r w:rsidRPr="00DC4604">
        <w:rPr>
          <w:b/>
          <w:iCs/>
          <w:caps/>
          <w:sz w:val="22"/>
          <w:szCs w:val="22"/>
        </w:rPr>
        <w:t>S m l o u v a</w:t>
      </w:r>
    </w:p>
    <w:p w:rsidR="00544014" w:rsidRPr="00DC4604" w:rsidRDefault="00544014" w:rsidP="00544014">
      <w:pPr>
        <w:pStyle w:val="Zkladntext"/>
        <w:jc w:val="center"/>
        <w:rPr>
          <w:b/>
          <w:i/>
          <w:iCs/>
          <w:caps/>
          <w:sz w:val="22"/>
          <w:szCs w:val="22"/>
        </w:rPr>
      </w:pPr>
      <w:r w:rsidRPr="00DC4604">
        <w:rPr>
          <w:b/>
          <w:iCs/>
          <w:caps/>
          <w:sz w:val="22"/>
          <w:szCs w:val="22"/>
        </w:rPr>
        <w:t>o POSKYTOVÁNÍ služeb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Dnešního dne, měsíce a roku, smluvní strany: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DC4604">
        <w:rPr>
          <w:rFonts w:ascii="Times New Roman" w:hAnsi="Times New Roman"/>
          <w:b/>
          <w:bCs/>
          <w:sz w:val="22"/>
          <w:szCs w:val="22"/>
        </w:rPr>
        <w:t xml:space="preserve">1. Česká republika – Správa uprchlických zařízení Ministerstva vnitra 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organizační složka státu se sídlem Lhotecká 7, 143 01 Praha 12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adresa pro doručování: PO BOX 110, 143 00 Praha 4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 IČ: 604 98 021, bank. sp.: ČNB, pobočka 701, č.ú.:52626881/0710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tel: 974 827 118, fax: 974 827 280, e-mail: podatelna@suz.cz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zastoupená ředitelem Mgr. Miloslavem Koudelným, za něhož na základě pověření ředitele jedná Ing. Petr Košťál, zástupce ředitele</w:t>
      </w:r>
    </w:p>
    <w:p w:rsidR="00544014" w:rsidRPr="00DC4604" w:rsidRDefault="00544014" w:rsidP="00544014">
      <w:pPr>
        <w:tabs>
          <w:tab w:val="num" w:pos="142"/>
        </w:tabs>
        <w:ind w:left="284"/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(dále jen „</w:t>
      </w:r>
      <w:r w:rsidRPr="00DC4604">
        <w:rPr>
          <w:rFonts w:ascii="Times New Roman" w:hAnsi="Times New Roman"/>
          <w:bCs/>
          <w:sz w:val="22"/>
          <w:szCs w:val="22"/>
        </w:rPr>
        <w:t>objednatel“)</w:t>
      </w:r>
    </w:p>
    <w:p w:rsidR="00544014" w:rsidRPr="00DC4604" w:rsidRDefault="00544014" w:rsidP="00544014">
      <w:pPr>
        <w:tabs>
          <w:tab w:val="num" w:pos="284"/>
        </w:tabs>
        <w:ind w:left="360"/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tabs>
          <w:tab w:val="num" w:pos="284"/>
          <w:tab w:val="left" w:pos="6495"/>
        </w:tabs>
        <w:ind w:left="360"/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a</w:t>
      </w:r>
    </w:p>
    <w:p w:rsidR="00544014" w:rsidRPr="00DC4604" w:rsidRDefault="00544014" w:rsidP="00544014">
      <w:pPr>
        <w:tabs>
          <w:tab w:val="num" w:pos="284"/>
          <w:tab w:val="left" w:pos="6495"/>
        </w:tabs>
        <w:ind w:left="36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sz w:val="22"/>
          <w:szCs w:val="22"/>
        </w:rPr>
      </w:pPr>
      <w:r w:rsidRPr="00DC4604">
        <w:rPr>
          <w:rFonts w:ascii="Times New Roman" w:hAnsi="Times New Roman"/>
          <w:b/>
          <w:bCs/>
          <w:sz w:val="22"/>
          <w:szCs w:val="22"/>
        </w:rPr>
        <w:t>2.</w:t>
      </w:r>
      <w:r w:rsidRPr="00DC4604">
        <w:rPr>
          <w:rFonts w:ascii="Times New Roman" w:hAnsi="Times New Roman"/>
          <w:b/>
          <w:sz w:val="22"/>
          <w:szCs w:val="22"/>
        </w:rPr>
        <w:t xml:space="preserve"> Chanar s.r.o.</w:t>
      </w:r>
    </w:p>
    <w:p w:rsidR="00544014" w:rsidRPr="00DC4604" w:rsidRDefault="00544014" w:rsidP="00544014">
      <w:pPr>
        <w:jc w:val="center"/>
        <w:rPr>
          <w:rFonts w:ascii="Times New Roman" w:hAnsi="Times New Roman"/>
          <w:bCs/>
          <w:sz w:val="22"/>
          <w:szCs w:val="22"/>
        </w:rPr>
      </w:pPr>
      <w:r w:rsidRPr="00DC4604">
        <w:rPr>
          <w:rFonts w:ascii="Times New Roman" w:hAnsi="Times New Roman"/>
          <w:bCs/>
          <w:sz w:val="22"/>
          <w:szCs w:val="22"/>
        </w:rPr>
        <w:t>se sídlem Polní 77/2 Moravany 664 48</w:t>
      </w:r>
    </w:p>
    <w:p w:rsidR="00544014" w:rsidRPr="00DC4604" w:rsidRDefault="00544014" w:rsidP="00544014">
      <w:pPr>
        <w:jc w:val="center"/>
        <w:rPr>
          <w:rFonts w:ascii="Times New Roman" w:hAnsi="Times New Roman"/>
          <w:bCs/>
          <w:sz w:val="22"/>
          <w:szCs w:val="22"/>
        </w:rPr>
      </w:pPr>
      <w:r w:rsidRPr="00DC4604">
        <w:rPr>
          <w:rFonts w:ascii="Times New Roman" w:hAnsi="Times New Roman"/>
          <w:bCs/>
          <w:sz w:val="22"/>
          <w:szCs w:val="22"/>
        </w:rPr>
        <w:t xml:space="preserve">IČO: 276 88 828 </w:t>
      </w:r>
    </w:p>
    <w:p w:rsidR="00544014" w:rsidRPr="00DC4604" w:rsidRDefault="00544014" w:rsidP="00544014">
      <w:pPr>
        <w:jc w:val="center"/>
        <w:rPr>
          <w:rFonts w:ascii="Times New Roman" w:hAnsi="Times New Roman"/>
          <w:bCs/>
          <w:sz w:val="22"/>
          <w:szCs w:val="22"/>
        </w:rPr>
      </w:pPr>
      <w:r w:rsidRPr="00DC4604">
        <w:rPr>
          <w:rFonts w:ascii="Times New Roman" w:hAnsi="Times New Roman"/>
          <w:bCs/>
          <w:sz w:val="22"/>
          <w:szCs w:val="22"/>
        </w:rPr>
        <w:t>zastoupená jednatelem Saeedem Khanem</w:t>
      </w:r>
    </w:p>
    <w:p w:rsidR="00544014" w:rsidRPr="00DC4604" w:rsidRDefault="00544014" w:rsidP="00544014">
      <w:pPr>
        <w:jc w:val="center"/>
        <w:rPr>
          <w:rFonts w:ascii="Times New Roman" w:hAnsi="Times New Roman"/>
          <w:bCs/>
          <w:sz w:val="22"/>
          <w:szCs w:val="22"/>
        </w:rPr>
      </w:pPr>
      <w:r w:rsidRPr="00DC4604">
        <w:rPr>
          <w:rFonts w:ascii="Times New Roman" w:hAnsi="Times New Roman"/>
          <w:bCs/>
          <w:sz w:val="22"/>
          <w:szCs w:val="22"/>
        </w:rPr>
        <w:t>tel: 774 547 211, email: saeedkhan@seznam.cz</w:t>
      </w:r>
    </w:p>
    <w:p w:rsidR="00544014" w:rsidRPr="00DC4604" w:rsidRDefault="00544014" w:rsidP="00544014">
      <w:pPr>
        <w:tabs>
          <w:tab w:val="num" w:pos="284"/>
        </w:tabs>
        <w:ind w:left="284"/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 (dále jen „poskytovatel“)</w:t>
      </w:r>
    </w:p>
    <w:p w:rsidR="00544014" w:rsidRPr="00DC4604" w:rsidRDefault="00544014" w:rsidP="00544014">
      <w:pPr>
        <w:tabs>
          <w:tab w:val="num" w:pos="284"/>
        </w:tabs>
        <w:ind w:left="284"/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widowControl w:val="0"/>
        <w:jc w:val="center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uzavírají v souladu s ustanovením § 1746 odst. 2 zákona č. 89/2012 Sb., Občanský zákoník, tuto: 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sz w:val="22"/>
          <w:szCs w:val="22"/>
        </w:rPr>
      </w:pPr>
      <w:r w:rsidRPr="00DC4604">
        <w:rPr>
          <w:rFonts w:ascii="Times New Roman" w:hAnsi="Times New Roman"/>
          <w:b/>
          <w:sz w:val="22"/>
          <w:szCs w:val="22"/>
        </w:rPr>
        <w:t xml:space="preserve">s m l o u v u  o  p o s k y t o v á n í   s l u ž e b </w:t>
      </w: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sz w:val="22"/>
          <w:szCs w:val="22"/>
        </w:rPr>
      </w:pPr>
      <w:r w:rsidRPr="00DC4604">
        <w:rPr>
          <w:rFonts w:ascii="Times New Roman" w:hAnsi="Times New Roman"/>
          <w:b/>
          <w:sz w:val="22"/>
          <w:szCs w:val="22"/>
        </w:rPr>
        <w:t>Čl. I.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sz w:val="22"/>
          <w:szCs w:val="22"/>
        </w:rPr>
      </w:pPr>
      <w:r w:rsidRPr="00DC4604">
        <w:rPr>
          <w:rFonts w:ascii="Times New Roman" w:hAnsi="Times New Roman"/>
          <w:b/>
          <w:sz w:val="22"/>
          <w:szCs w:val="22"/>
        </w:rPr>
        <w:t>Předmět smlouvy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sz w:val="22"/>
          <w:szCs w:val="22"/>
        </w:rPr>
      </w:pPr>
    </w:p>
    <w:p w:rsidR="00544014" w:rsidRPr="00DC4604" w:rsidRDefault="00544014" w:rsidP="00544014">
      <w:pPr>
        <w:numPr>
          <w:ilvl w:val="0"/>
          <w:numId w:val="46"/>
        </w:numPr>
        <w:tabs>
          <w:tab w:val="num" w:pos="400"/>
        </w:tabs>
        <w:ind w:left="400" w:hanging="400"/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Předmětem smlouvy je závazek poskytovatele poskytovat pro objednatele tlumočnické  služby prostřednictvím </w:t>
      </w:r>
      <w:r w:rsidRPr="00DC4604">
        <w:rPr>
          <w:rFonts w:ascii="Times New Roman" w:hAnsi="Times New Roman"/>
          <w:color w:val="000000"/>
          <w:sz w:val="22"/>
          <w:szCs w:val="22"/>
        </w:rPr>
        <w:t xml:space="preserve">telefonu </w:t>
      </w:r>
      <w:r w:rsidRPr="00DC4604">
        <w:rPr>
          <w:rFonts w:ascii="Times New Roman" w:hAnsi="Times New Roman"/>
          <w:sz w:val="22"/>
          <w:szCs w:val="22"/>
        </w:rPr>
        <w:t xml:space="preserve">z jazyka Urdu do jazyka českého a naopak (dále jen služba) a závazek objednatele zaplatit poskytovateli za poskytování předmětné služby níže dohodnutou cenu, v souladu s výsledkem zadávacího řízení veřejné zakázky malého rozsahu č.j. UT- 04780/2015. </w:t>
      </w:r>
    </w:p>
    <w:p w:rsidR="00544014" w:rsidRPr="00DC4604" w:rsidRDefault="00544014" w:rsidP="00544014">
      <w:pPr>
        <w:numPr>
          <w:ilvl w:val="0"/>
          <w:numId w:val="46"/>
        </w:numPr>
        <w:tabs>
          <w:tab w:val="num" w:pos="400"/>
        </w:tabs>
        <w:ind w:left="400" w:hanging="400"/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Poskytování předmětné služby je určeno pro všechna zařízení a pracoviště objednatele.</w:t>
      </w:r>
    </w:p>
    <w:p w:rsidR="00544014" w:rsidRPr="00DC4604" w:rsidRDefault="00544014" w:rsidP="00544014">
      <w:pPr>
        <w:numPr>
          <w:ilvl w:val="0"/>
          <w:numId w:val="46"/>
        </w:numPr>
        <w:tabs>
          <w:tab w:val="num" w:pos="400"/>
        </w:tabs>
        <w:ind w:left="400" w:hanging="400"/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Poskytovatel prohlašuje, že je k poskytování uvedené služby odborně a profesně způsobilý. </w:t>
      </w:r>
    </w:p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rPr>
          <w:rFonts w:ascii="Times New Roman" w:hAnsi="Times New Roman"/>
          <w:bCs/>
          <w:color w:val="000000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DC4604">
        <w:rPr>
          <w:rFonts w:ascii="Times New Roman" w:hAnsi="Times New Roman"/>
          <w:b/>
          <w:color w:val="000000"/>
          <w:sz w:val="22"/>
          <w:szCs w:val="22"/>
        </w:rPr>
        <w:t>Čl. II.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DC4604">
        <w:rPr>
          <w:rFonts w:ascii="Times New Roman" w:hAnsi="Times New Roman"/>
          <w:b/>
          <w:color w:val="000000"/>
          <w:sz w:val="22"/>
          <w:szCs w:val="22"/>
        </w:rPr>
        <w:t>Podmínky poskytování tlumočnické služby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DC4604">
        <w:rPr>
          <w:rFonts w:ascii="Times New Roman" w:hAnsi="Times New Roman"/>
          <w:b/>
          <w:color w:val="000000"/>
          <w:sz w:val="22"/>
          <w:szCs w:val="22"/>
        </w:rPr>
        <w:t xml:space="preserve"> </w:t>
      </w:r>
    </w:p>
    <w:p w:rsidR="00544014" w:rsidRPr="00DC4604" w:rsidRDefault="00544014" w:rsidP="00544014">
      <w:pPr>
        <w:numPr>
          <w:ilvl w:val="0"/>
          <w:numId w:val="47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Poskytovatel bude objednateli poskytovat předmětné služby na základě předchozí telefonické dohody o datu, času a předpokládané délce trvání tlumočnické služby.  </w:t>
      </w:r>
    </w:p>
    <w:p w:rsidR="00544014" w:rsidRPr="00DC4604" w:rsidRDefault="00544014" w:rsidP="00544014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DC4604">
        <w:rPr>
          <w:rFonts w:ascii="Times New Roman" w:hAnsi="Times New Roman"/>
        </w:rPr>
        <w:t>Objednatel si vyhrazuje právo jednostranně dohodu dle odst. 1 změnit či zrušit, a to telefonicky a následně písemně prostřednictvím e-mailu.</w:t>
      </w:r>
    </w:p>
    <w:p w:rsidR="00544014" w:rsidRPr="00DC4604" w:rsidRDefault="00544014" w:rsidP="00544014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DC4604">
        <w:rPr>
          <w:rFonts w:ascii="Times New Roman" w:hAnsi="Times New Roman"/>
          <w:bCs/>
        </w:rPr>
        <w:t>Poskytovatel bere na vědomí, že průběh poskytované služby může objednatel monitorovat</w:t>
      </w:r>
      <w:r w:rsidRPr="00DC4604">
        <w:rPr>
          <w:rFonts w:ascii="Times New Roman" w:hAnsi="Times New Roman"/>
        </w:rPr>
        <w:t>.</w:t>
      </w:r>
    </w:p>
    <w:p w:rsidR="00544014" w:rsidRPr="00DC4604" w:rsidRDefault="00544014" w:rsidP="00544014">
      <w:pPr>
        <w:pStyle w:val="Odstavecseseznamem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DC4604">
        <w:rPr>
          <w:rFonts w:ascii="Times New Roman" w:hAnsi="Times New Roman"/>
          <w:bCs/>
        </w:rPr>
        <w:t xml:space="preserve">Délka poskytování předmětných služeb se </w:t>
      </w:r>
      <w:r w:rsidRPr="00DC4604">
        <w:rPr>
          <w:rFonts w:ascii="Times New Roman" w:hAnsi="Times New Roman"/>
        </w:rPr>
        <w:t>počítá od okamžiku samostatného zahájení výkonu tlumočení prostřednictvím telefonu.</w:t>
      </w:r>
    </w:p>
    <w:p w:rsidR="00544014" w:rsidRPr="00DC4604" w:rsidRDefault="00544014" w:rsidP="00544014">
      <w:pPr>
        <w:numPr>
          <w:ilvl w:val="0"/>
          <w:numId w:val="47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Poskytovatel se zavazuje poskytovat předmětnou službu ve sjednaném termínu. Pokud poskytovatel není schopen včas poskytovat sjednanou službu z důvodu vzniku překážky na jeho vůli nezávislé, je povinen tuto skutečnost bezodkladně oznámit objednateli. </w:t>
      </w:r>
    </w:p>
    <w:p w:rsidR="00544014" w:rsidRPr="00DC4604" w:rsidRDefault="00544014" w:rsidP="00544014">
      <w:pPr>
        <w:numPr>
          <w:ilvl w:val="0"/>
          <w:numId w:val="47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Poskytovatel se zavazuje poskytovat předmětnou službu dle této smlouvy za vynaložení odborné péče, dle svých nejlepších znalostí a dovedností a v souladu s příslušnými profesně etickými normami.  </w:t>
      </w:r>
    </w:p>
    <w:p w:rsidR="00544014" w:rsidRPr="00DC4604" w:rsidRDefault="00544014" w:rsidP="00544014">
      <w:pPr>
        <w:numPr>
          <w:ilvl w:val="0"/>
          <w:numId w:val="47"/>
        </w:numPr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lastRenderedPageBreak/>
        <w:t xml:space="preserve">Poskytovatel se zavazuje zachovávat mlčenlivost vůči třetím osobám o všech skutečnostech, o nichž se při poskytování služby či v souvislosti s ním dozvěděl.  </w:t>
      </w:r>
    </w:p>
    <w:p w:rsidR="00544014" w:rsidRPr="00DC4604" w:rsidRDefault="00544014" w:rsidP="00544014">
      <w:pPr>
        <w:numPr>
          <w:ilvl w:val="0"/>
          <w:numId w:val="47"/>
        </w:numPr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Za objednatele jedná ve věcech dle tohoto článku paní Julie Borovičková tel.: 974 827 115. </w:t>
      </w:r>
    </w:p>
    <w:p w:rsidR="00544014" w:rsidRPr="00DC4604" w:rsidRDefault="00544014" w:rsidP="00544014">
      <w:pPr>
        <w:rPr>
          <w:rFonts w:ascii="Times New Roman" w:hAnsi="Times New Roman"/>
          <w:color w:val="000000"/>
          <w:sz w:val="22"/>
          <w:szCs w:val="22"/>
        </w:rPr>
      </w:pPr>
    </w:p>
    <w:p w:rsidR="00544014" w:rsidRPr="00DC4604" w:rsidRDefault="00544014" w:rsidP="00544014">
      <w:pPr>
        <w:rPr>
          <w:rFonts w:ascii="Times New Roman" w:hAnsi="Times New Roman"/>
          <w:color w:val="000000"/>
          <w:sz w:val="22"/>
          <w:szCs w:val="22"/>
        </w:rPr>
      </w:pPr>
    </w:p>
    <w:p w:rsidR="00544014" w:rsidRPr="00DC4604" w:rsidRDefault="00544014" w:rsidP="00544014">
      <w:pPr>
        <w:rPr>
          <w:rFonts w:ascii="Times New Roman" w:hAnsi="Times New Roman"/>
          <w:color w:val="000000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DC4604">
        <w:rPr>
          <w:rFonts w:ascii="Times New Roman" w:hAnsi="Times New Roman"/>
          <w:b/>
          <w:color w:val="000000"/>
          <w:sz w:val="22"/>
          <w:szCs w:val="22"/>
        </w:rPr>
        <w:t>Čl. III.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bCs/>
          <w:sz w:val="22"/>
          <w:szCs w:val="22"/>
        </w:rPr>
      </w:pPr>
      <w:r w:rsidRPr="00DC4604">
        <w:rPr>
          <w:rFonts w:ascii="Times New Roman" w:hAnsi="Times New Roman"/>
          <w:b/>
          <w:bCs/>
          <w:sz w:val="22"/>
          <w:szCs w:val="22"/>
        </w:rPr>
        <w:t>Cena a platební podmínky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bCs/>
          <w:iCs/>
          <w:sz w:val="22"/>
          <w:szCs w:val="22"/>
        </w:rPr>
      </w:pPr>
    </w:p>
    <w:p w:rsidR="00544014" w:rsidRPr="00DC4604" w:rsidRDefault="00544014" w:rsidP="00544014">
      <w:pPr>
        <w:pStyle w:val="Zkladntextodsazen2"/>
        <w:numPr>
          <w:ilvl w:val="0"/>
          <w:numId w:val="48"/>
        </w:numPr>
        <w:overflowPunct/>
        <w:autoSpaceDE/>
        <w:autoSpaceDN/>
        <w:adjustRightInd/>
        <w:spacing w:before="0" w:after="0" w:line="240" w:lineRule="auto"/>
        <w:textAlignment w:val="auto"/>
        <w:rPr>
          <w:sz w:val="22"/>
          <w:szCs w:val="22"/>
        </w:rPr>
      </w:pPr>
      <w:r w:rsidRPr="00DC4604">
        <w:rPr>
          <w:color w:val="000000"/>
          <w:sz w:val="22"/>
          <w:szCs w:val="22"/>
        </w:rPr>
        <w:t>Objednatel se zavazuje zaplatit poskytovateli z</w:t>
      </w:r>
      <w:r w:rsidRPr="00DC4604">
        <w:rPr>
          <w:bCs/>
          <w:color w:val="000000"/>
          <w:sz w:val="22"/>
          <w:szCs w:val="22"/>
        </w:rPr>
        <w:t xml:space="preserve">a každých i započatých deset minut tlumočení prostřednictvím telefonu </w:t>
      </w:r>
      <w:r w:rsidRPr="00DC4604">
        <w:rPr>
          <w:b/>
          <w:bCs/>
          <w:color w:val="000000"/>
          <w:sz w:val="22"/>
          <w:szCs w:val="22"/>
        </w:rPr>
        <w:t>73,-Kč</w:t>
      </w:r>
      <w:r w:rsidRPr="00DC4604">
        <w:rPr>
          <w:bCs/>
          <w:iCs/>
          <w:color w:val="000000"/>
          <w:sz w:val="22"/>
          <w:szCs w:val="22"/>
        </w:rPr>
        <w:t xml:space="preserve"> (slovysedmdesáttřikorunčeských)</w:t>
      </w:r>
      <w:r w:rsidRPr="00DC4604">
        <w:rPr>
          <w:sz w:val="22"/>
          <w:szCs w:val="22"/>
        </w:rPr>
        <w:t xml:space="preserve"> včetně DPH</w:t>
      </w:r>
      <w:r w:rsidRPr="00DC4604">
        <w:rPr>
          <w:iCs/>
          <w:color w:val="000000"/>
          <w:sz w:val="22"/>
          <w:szCs w:val="22"/>
        </w:rPr>
        <w:t>.</w:t>
      </w:r>
      <w:r w:rsidRPr="00DC4604">
        <w:rPr>
          <w:bCs/>
          <w:iCs/>
          <w:color w:val="000000"/>
          <w:sz w:val="22"/>
          <w:szCs w:val="22"/>
        </w:rPr>
        <w:t xml:space="preserve"> </w:t>
      </w:r>
      <w:r w:rsidRPr="00DC4604">
        <w:rPr>
          <w:sz w:val="22"/>
          <w:szCs w:val="22"/>
        </w:rPr>
        <w:t>Poskytovatel je plátcem DPH.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Úhradu provede objednatel na základě souhrnné měsíční faktury vystavené poskytovatelem, která bude objednateli předložena do 10. dne kalendářního měsíce, následujícího po měsíci, v němž byly </w:t>
      </w:r>
      <w:r w:rsidRPr="00DC4604">
        <w:rPr>
          <w:rFonts w:ascii="Times New Roman" w:hAnsi="Times New Roman"/>
          <w:sz w:val="22"/>
          <w:szCs w:val="22"/>
        </w:rPr>
        <w:t xml:space="preserve">služby poskytovány. </w:t>
      </w:r>
      <w:r w:rsidRPr="00DC4604">
        <w:rPr>
          <w:rFonts w:ascii="Times New Roman" w:hAnsi="Times New Roman"/>
          <w:color w:val="000000"/>
          <w:sz w:val="22"/>
          <w:szCs w:val="22"/>
        </w:rPr>
        <w:t>Doba splatnosti faktury bude činit nejméně 21 dní ode dne prokazatelného doručení objednateli.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>Faktura musí obsahovat veškeré zákonné náležitosti včetně  zákona č. 235/2004 Sb., o dani z přidané hodnoty, ve znění pozdějších předpisů.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 V případě, že faktura nebude obsahovat některou z náležitostí dle odst. 3 nebo bude-li taková náležitost ve faktuře uvedena nesprávně, je objednatel oprávněn poskytovateli fakturu ve lhůtě její splatnosti vrátit. 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Poskytovatel je povinen na faktuře uvést skutečný počet realizovaných hodin resp. minut tlumočení. Porušení této povinnosti zakládá oprávnění objednatele vrátit poskytovateli fakturu k přepracování. 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Do doby doručení opravené faktury se objednatel nenachází v prodlení s placením dlužné částky. Po doručení opravené faktury objednateli počíná běžet nová lhůta její splatnosti.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bCs/>
          <w:sz w:val="22"/>
          <w:szCs w:val="22"/>
        </w:rPr>
        <w:t>Objednatel hradí fakturovanou částku bezhotovostně na bankovní účet poskytovatele uvedený na vystavené faktuře</w:t>
      </w:r>
      <w:r w:rsidRPr="00DC4604">
        <w:rPr>
          <w:rFonts w:ascii="Times New Roman" w:hAnsi="Times New Roman"/>
          <w:sz w:val="22"/>
          <w:szCs w:val="22"/>
        </w:rPr>
        <w:t>.</w:t>
      </w:r>
      <w:r w:rsidRPr="00DC4604">
        <w:rPr>
          <w:rFonts w:ascii="Times New Roman" w:hAnsi="Times New Roman"/>
          <w:bCs/>
          <w:sz w:val="22"/>
          <w:szCs w:val="22"/>
        </w:rPr>
        <w:t xml:space="preserve"> Faktura se považuje za uhrazenou dnem odepsání fakturované částky z bankovního účtu objednatele.</w:t>
      </w:r>
    </w:p>
    <w:p w:rsidR="00544014" w:rsidRPr="00DC4604" w:rsidRDefault="00544014" w:rsidP="00544014">
      <w:pPr>
        <w:numPr>
          <w:ilvl w:val="0"/>
          <w:numId w:val="48"/>
        </w:numPr>
        <w:jc w:val="both"/>
        <w:rPr>
          <w:rFonts w:ascii="Times New Roman" w:hAnsi="Times New Roman"/>
          <w:bCs/>
          <w:sz w:val="22"/>
          <w:szCs w:val="22"/>
        </w:rPr>
      </w:pPr>
      <w:r w:rsidRPr="00DC4604">
        <w:rPr>
          <w:rFonts w:ascii="Times New Roman" w:hAnsi="Times New Roman"/>
          <w:bCs/>
          <w:sz w:val="22"/>
          <w:szCs w:val="22"/>
        </w:rPr>
        <w:t>Objednatel může na poskytovateli v případě potřeby vyžadovat zvláštní písemné označení veškerých účetních dokladů.</w:t>
      </w:r>
    </w:p>
    <w:p w:rsidR="00544014" w:rsidRPr="00DC4604" w:rsidRDefault="00544014" w:rsidP="00544014">
      <w:pPr>
        <w:pStyle w:val="Odstavecseseznamem"/>
        <w:numPr>
          <w:ilvl w:val="0"/>
          <w:numId w:val="48"/>
        </w:numPr>
        <w:spacing w:after="0" w:line="240" w:lineRule="auto"/>
        <w:jc w:val="both"/>
        <w:rPr>
          <w:rFonts w:ascii="Times New Roman" w:hAnsi="Times New Roman"/>
        </w:rPr>
      </w:pPr>
      <w:r w:rsidRPr="00DC4604">
        <w:rPr>
          <w:rFonts w:ascii="Times New Roman" w:hAnsi="Times New Roman"/>
        </w:rPr>
        <w:t>Poskytovatel se zavazuje, že veškeré účetní doklady za plnění poskytnutá v kalendářním roce budou vystaveny a doručeny objednateli do 15. prosince příslušného roku. Při doručení po datu uvedeném ve větě první se lhůta splatnosti faktury stanoví na 90 dnů ode dne jejího doručení.</w:t>
      </w:r>
    </w:p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ind w:left="-900" w:firstLine="900"/>
        <w:jc w:val="center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ind w:left="-900" w:firstLine="900"/>
        <w:jc w:val="center"/>
        <w:rPr>
          <w:b/>
          <w:color w:val="000000"/>
          <w:sz w:val="22"/>
          <w:szCs w:val="22"/>
        </w:rPr>
      </w:pPr>
      <w:r w:rsidRPr="00DC4604">
        <w:rPr>
          <w:b/>
          <w:sz w:val="22"/>
          <w:szCs w:val="22"/>
        </w:rPr>
        <w:t>Čl. I</w:t>
      </w:r>
      <w:r w:rsidRPr="00DC4604">
        <w:rPr>
          <w:b/>
          <w:color w:val="000000"/>
          <w:sz w:val="22"/>
          <w:szCs w:val="22"/>
        </w:rPr>
        <w:t>V.</w:t>
      </w:r>
    </w:p>
    <w:p w:rsidR="00544014" w:rsidRPr="00DC4604" w:rsidRDefault="00544014" w:rsidP="00544014">
      <w:pPr>
        <w:pStyle w:val="Zkladntext2"/>
        <w:spacing w:after="0" w:line="240" w:lineRule="auto"/>
        <w:ind w:left="-900" w:firstLine="900"/>
        <w:jc w:val="center"/>
        <w:rPr>
          <w:b/>
          <w:color w:val="000000"/>
          <w:sz w:val="22"/>
          <w:szCs w:val="22"/>
        </w:rPr>
      </w:pPr>
      <w:r w:rsidRPr="00DC4604">
        <w:rPr>
          <w:b/>
          <w:color w:val="000000"/>
          <w:sz w:val="22"/>
          <w:szCs w:val="22"/>
        </w:rPr>
        <w:t>Sankce a okolnosti vylučující odpovědnost</w:t>
      </w:r>
    </w:p>
    <w:p w:rsidR="00544014" w:rsidRPr="00DC4604" w:rsidRDefault="00544014" w:rsidP="00544014">
      <w:pPr>
        <w:pStyle w:val="Zkladntext2"/>
        <w:spacing w:after="0" w:line="240" w:lineRule="auto"/>
        <w:ind w:left="-900" w:firstLine="900"/>
        <w:jc w:val="center"/>
        <w:rPr>
          <w:b/>
          <w:color w:val="000000"/>
          <w:sz w:val="22"/>
          <w:szCs w:val="22"/>
        </w:rPr>
      </w:pPr>
    </w:p>
    <w:p w:rsidR="00544014" w:rsidRPr="00DC4604" w:rsidRDefault="00544014" w:rsidP="00544014">
      <w:pPr>
        <w:pStyle w:val="Zkladntext2"/>
        <w:numPr>
          <w:ilvl w:val="0"/>
          <w:numId w:val="49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DC4604">
        <w:rPr>
          <w:color w:val="000000"/>
          <w:sz w:val="22"/>
          <w:szCs w:val="22"/>
        </w:rPr>
        <w:t>V případě prodlení objednatele s úhradou dlužné částky je poskytovatel oprávněn na objednateli požadovat zaplacení úroku z prodlení ve výši 0,05% z příslušné dlužné částky, a to za každý den prodlení až do zaplacení.</w:t>
      </w:r>
    </w:p>
    <w:p w:rsidR="00544014" w:rsidRPr="00DC4604" w:rsidRDefault="00544014" w:rsidP="00544014">
      <w:pPr>
        <w:pStyle w:val="Odstavecseseznamem"/>
        <w:numPr>
          <w:ilvl w:val="0"/>
          <w:numId w:val="49"/>
        </w:numPr>
        <w:spacing w:after="0" w:line="240" w:lineRule="auto"/>
        <w:jc w:val="both"/>
        <w:rPr>
          <w:rFonts w:ascii="Times New Roman" w:hAnsi="Times New Roman"/>
          <w:color w:val="000000"/>
        </w:rPr>
      </w:pPr>
      <w:r w:rsidRPr="00DC4604">
        <w:rPr>
          <w:rFonts w:ascii="Times New Roman" w:hAnsi="Times New Roman"/>
          <w:color w:val="000000"/>
        </w:rPr>
        <w:t xml:space="preserve">V případě, že poskytovatel poruší svou povinnost dle čl. II. odst. 5, 6 a 7 této smlouvy, je objednatel oprávněn na poskytovateli požadovat zaplacení smluvní pokuty ve výši až do </w:t>
      </w:r>
      <w:r w:rsidRPr="00DC4604">
        <w:rPr>
          <w:rFonts w:ascii="Times New Roman" w:hAnsi="Times New Roman"/>
          <w:b/>
          <w:bCs/>
          <w:color w:val="000000"/>
        </w:rPr>
        <w:t>1.000,- Kč</w:t>
      </w:r>
      <w:r w:rsidRPr="00DC4604">
        <w:rPr>
          <w:rFonts w:ascii="Times New Roman" w:hAnsi="Times New Roman"/>
          <w:color w:val="000000"/>
        </w:rPr>
        <w:t xml:space="preserve"> (slovytisíckorunčeských), a to i opakovaně za každé jednotlivé porušení. Odpovědnost poskytovatele za škodu způsobenou objednateli tímto není dotčena.</w:t>
      </w:r>
    </w:p>
    <w:p w:rsidR="00544014" w:rsidRPr="00DC4604" w:rsidRDefault="00544014" w:rsidP="00544014">
      <w:pPr>
        <w:numPr>
          <w:ilvl w:val="0"/>
          <w:numId w:val="49"/>
        </w:numPr>
        <w:jc w:val="both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 xml:space="preserve">V případě prodlení poskytovatele s vystavením a doručením účetních dokladů dle čl.III. odst.9 smlouvy, je objednatel oprávněn na poskytovateli požadovat zaplacení smluvní pokuty až do výše </w:t>
      </w:r>
      <w:r w:rsidRPr="00DC4604">
        <w:rPr>
          <w:rFonts w:ascii="Times New Roman" w:hAnsi="Times New Roman"/>
          <w:b/>
          <w:bCs/>
          <w:sz w:val="22"/>
          <w:szCs w:val="22"/>
        </w:rPr>
        <w:t>1.000,-Kč</w:t>
      </w:r>
      <w:r w:rsidRPr="00DC4604">
        <w:rPr>
          <w:rFonts w:ascii="Times New Roman" w:hAnsi="Times New Roman"/>
          <w:sz w:val="22"/>
          <w:szCs w:val="22"/>
        </w:rPr>
        <w:t xml:space="preserve"> (slovytisíckorunčeských).</w:t>
      </w:r>
    </w:p>
    <w:p w:rsidR="00544014" w:rsidRPr="00DC4604" w:rsidRDefault="00544014" w:rsidP="00544014">
      <w:pPr>
        <w:pStyle w:val="Zkladntext2"/>
        <w:numPr>
          <w:ilvl w:val="0"/>
          <w:numId w:val="49"/>
        </w:numPr>
        <w:spacing w:after="0" w:line="240" w:lineRule="auto"/>
        <w:jc w:val="both"/>
        <w:rPr>
          <w:b/>
          <w:color w:val="000000"/>
          <w:sz w:val="22"/>
          <w:szCs w:val="22"/>
        </w:rPr>
      </w:pPr>
      <w:r w:rsidRPr="00DC4604">
        <w:rPr>
          <w:color w:val="000000"/>
          <w:sz w:val="22"/>
          <w:szCs w:val="22"/>
        </w:rPr>
        <w:t xml:space="preserve">Ustanovení odst. 1 se neuplatní v případech, kdy na straně objednatele vznikne překážka svým vznikem a délkou trvání na jeho vůli nezávislá, jejíž povaha znemožní či značně ztíží objednateli poskytnutí plnění dle této smlouvy. </w:t>
      </w:r>
    </w:p>
    <w:p w:rsidR="00544014" w:rsidRPr="00DC4604" w:rsidRDefault="00544014" w:rsidP="00544014">
      <w:pPr>
        <w:pStyle w:val="Zkladntext2"/>
        <w:spacing w:after="0" w:line="240" w:lineRule="auto"/>
        <w:rPr>
          <w:color w:val="000000"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color w:val="000000"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DC4604">
        <w:rPr>
          <w:rFonts w:ascii="Times New Roman" w:hAnsi="Times New Roman"/>
          <w:b/>
          <w:sz w:val="22"/>
          <w:szCs w:val="22"/>
        </w:rPr>
        <w:t xml:space="preserve">Čl. </w:t>
      </w:r>
      <w:r w:rsidRPr="00DC4604">
        <w:rPr>
          <w:rFonts w:ascii="Times New Roman" w:hAnsi="Times New Roman"/>
          <w:b/>
          <w:color w:val="000000"/>
          <w:sz w:val="22"/>
          <w:szCs w:val="22"/>
        </w:rPr>
        <w:t>V.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  <w:r w:rsidRPr="00DC4604">
        <w:rPr>
          <w:rFonts w:ascii="Times New Roman" w:hAnsi="Times New Roman"/>
          <w:b/>
          <w:color w:val="000000"/>
          <w:sz w:val="22"/>
          <w:szCs w:val="22"/>
        </w:rPr>
        <w:t>Závěrečná ustanovení</w:t>
      </w:r>
    </w:p>
    <w:p w:rsidR="00544014" w:rsidRPr="00DC4604" w:rsidRDefault="00544014" w:rsidP="00544014">
      <w:pPr>
        <w:jc w:val="center"/>
        <w:rPr>
          <w:rFonts w:ascii="Times New Roman" w:hAnsi="Times New Roman"/>
          <w:b/>
          <w:color w:val="000000"/>
          <w:sz w:val="22"/>
          <w:szCs w:val="22"/>
        </w:rPr>
      </w:pPr>
    </w:p>
    <w:p w:rsidR="00544014" w:rsidRPr="00DC4604" w:rsidRDefault="00544014" w:rsidP="00544014">
      <w:pPr>
        <w:pStyle w:val="Zkladntextodsazen"/>
        <w:numPr>
          <w:ilvl w:val="0"/>
          <w:numId w:val="50"/>
        </w:numPr>
        <w:overflowPunct/>
        <w:autoSpaceDE/>
        <w:autoSpaceDN/>
        <w:adjustRightInd/>
        <w:spacing w:before="0" w:after="0"/>
        <w:textAlignment w:val="auto"/>
        <w:rPr>
          <w:color w:val="000000"/>
          <w:sz w:val="22"/>
          <w:szCs w:val="22"/>
        </w:rPr>
      </w:pPr>
      <w:r w:rsidRPr="00DC4604">
        <w:rPr>
          <w:color w:val="000000"/>
          <w:sz w:val="22"/>
          <w:szCs w:val="22"/>
        </w:rPr>
        <w:t xml:space="preserve">Tato smlouva se uzavírá na dobu určitou do </w:t>
      </w:r>
      <w:r w:rsidRPr="00DC4604">
        <w:rPr>
          <w:b/>
          <w:bCs/>
          <w:color w:val="000000"/>
          <w:sz w:val="22"/>
          <w:szCs w:val="22"/>
        </w:rPr>
        <w:t>31.12.2016.</w:t>
      </w:r>
    </w:p>
    <w:p w:rsidR="00544014" w:rsidRPr="00DC4604" w:rsidRDefault="00544014" w:rsidP="00544014">
      <w:pPr>
        <w:numPr>
          <w:ilvl w:val="0"/>
          <w:numId w:val="50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>Veškeré změny či doplnění této smlouvy lze činit pouze po vzájemné dohodě obou smluvních stran a výhradně ve formě písemného a řádně očíslovaného dodatku.</w:t>
      </w:r>
    </w:p>
    <w:p w:rsidR="00544014" w:rsidRPr="00DC4604" w:rsidRDefault="00544014" w:rsidP="00544014">
      <w:pPr>
        <w:numPr>
          <w:ilvl w:val="0"/>
          <w:numId w:val="50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>Tuto smlouvu lze písemně vypovědět s výpovědní lhůtou jeden měsíc. Běh výpovědní lhůty začíná dnem prokazatelného doručení výpovědi druhé smluvní straně. Výpovědní doba končí nejpozději posledním dnem doby, na kterou je tato smlouva uzavřena.</w:t>
      </w:r>
    </w:p>
    <w:p w:rsidR="00544014" w:rsidRPr="00DC4604" w:rsidRDefault="00544014" w:rsidP="00544014">
      <w:pPr>
        <w:numPr>
          <w:ilvl w:val="0"/>
          <w:numId w:val="50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lastRenderedPageBreak/>
        <w:t>Tato smlouva je vyhotovena ve dvou stejnopisech s platností originálu, z nichž poskytovatel a objednatel obdrží po jednom výtisku.</w:t>
      </w:r>
    </w:p>
    <w:p w:rsidR="00544014" w:rsidRPr="00DC4604" w:rsidRDefault="00544014" w:rsidP="00544014">
      <w:pPr>
        <w:numPr>
          <w:ilvl w:val="0"/>
          <w:numId w:val="50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 xml:space="preserve">Smluvní strany prohlašují, že si tuto smlouvu přečetly, že rozumí jejímu obsahu a s tímto obsahem souhlasí, což níže stvrzují svými vlastnoručními podpisy. </w:t>
      </w:r>
    </w:p>
    <w:p w:rsidR="00544014" w:rsidRPr="00DC4604" w:rsidRDefault="00544014" w:rsidP="00544014">
      <w:pPr>
        <w:numPr>
          <w:ilvl w:val="0"/>
          <w:numId w:val="50"/>
        </w:numPr>
        <w:jc w:val="both"/>
        <w:rPr>
          <w:rFonts w:ascii="Times New Roman" w:hAnsi="Times New Roman"/>
          <w:color w:val="000000"/>
          <w:sz w:val="22"/>
          <w:szCs w:val="22"/>
        </w:rPr>
      </w:pPr>
      <w:r w:rsidRPr="00DC4604">
        <w:rPr>
          <w:rFonts w:ascii="Times New Roman" w:hAnsi="Times New Roman"/>
          <w:color w:val="000000"/>
          <w:sz w:val="22"/>
          <w:szCs w:val="22"/>
        </w:rPr>
        <w:t>Smlouva nabývá účinnosti a platnosti dnem podpisu obou smluvních stran.</w:t>
      </w: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p w:rsidR="00544014" w:rsidRPr="00DC4604" w:rsidRDefault="00544014" w:rsidP="00544014">
      <w:pPr>
        <w:spacing w:line="276" w:lineRule="auto"/>
        <w:rPr>
          <w:rFonts w:ascii="Times New Roman" w:hAnsi="Times New Roman"/>
          <w:color w:val="000000"/>
          <w:sz w:val="18"/>
          <w:szCs w:val="18"/>
        </w:rPr>
      </w:pPr>
      <w:r w:rsidRPr="00DC4604">
        <w:rPr>
          <w:rFonts w:ascii="Times New Roman" w:hAnsi="Times New Roman"/>
          <w:bCs/>
          <w:sz w:val="18"/>
          <w:szCs w:val="18"/>
        </w:rPr>
        <w:t xml:space="preserve">Příloha č. 1: </w:t>
      </w:r>
      <w:r w:rsidRPr="00DC4604">
        <w:rPr>
          <w:rFonts w:ascii="Times New Roman" w:hAnsi="Times New Roman"/>
          <w:color w:val="000000"/>
          <w:sz w:val="18"/>
          <w:szCs w:val="18"/>
        </w:rPr>
        <w:t xml:space="preserve">Požadavek  odtlumočených hodin prostřednictvím </w:t>
      </w:r>
    </w:p>
    <w:p w:rsidR="00544014" w:rsidRPr="00DC4604" w:rsidRDefault="00544014" w:rsidP="00544014">
      <w:pPr>
        <w:rPr>
          <w:rFonts w:ascii="Times New Roman" w:hAnsi="Times New Roman"/>
          <w:sz w:val="18"/>
          <w:szCs w:val="18"/>
        </w:rPr>
      </w:pPr>
      <w:r w:rsidRPr="00DC4604">
        <w:rPr>
          <w:rFonts w:ascii="Times New Roman" w:hAnsi="Times New Roman"/>
          <w:color w:val="000000"/>
          <w:sz w:val="18"/>
          <w:szCs w:val="18"/>
        </w:rPr>
        <w:t xml:space="preserve">                   telefonu</w:t>
      </w: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pStyle w:val="Zkladntext2"/>
        <w:spacing w:after="0" w:line="240" w:lineRule="auto"/>
        <w:rPr>
          <w:b/>
          <w:sz w:val="22"/>
          <w:szCs w:val="22"/>
        </w:rPr>
      </w:pPr>
    </w:p>
    <w:p w:rsidR="00544014" w:rsidRPr="00DC4604" w:rsidRDefault="00544014" w:rsidP="00544014">
      <w:pPr>
        <w:jc w:val="center"/>
        <w:rPr>
          <w:rFonts w:ascii="Times New Roman" w:hAnsi="Times New Roman"/>
          <w:sz w:val="22"/>
          <w:szCs w:val="22"/>
        </w:rPr>
      </w:pPr>
      <w:r w:rsidRPr="00DC4604">
        <w:rPr>
          <w:rFonts w:ascii="Times New Roman" w:hAnsi="Times New Roman"/>
          <w:sz w:val="22"/>
          <w:szCs w:val="22"/>
        </w:rPr>
        <w:t>V ………………. dne ….. / …. / 2015</w:t>
      </w:r>
      <w:r w:rsidRPr="00DC4604">
        <w:rPr>
          <w:rFonts w:ascii="Times New Roman" w:hAnsi="Times New Roman"/>
          <w:sz w:val="22"/>
          <w:szCs w:val="22"/>
        </w:rPr>
        <w:tab/>
      </w:r>
      <w:r w:rsidRPr="00DC4604">
        <w:rPr>
          <w:rFonts w:ascii="Times New Roman" w:hAnsi="Times New Roman"/>
          <w:sz w:val="22"/>
          <w:szCs w:val="22"/>
        </w:rPr>
        <w:tab/>
        <w:t>V …………… dne …... / …. / 2015</w:t>
      </w:r>
    </w:p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tbl>
      <w:tblPr>
        <w:tblW w:w="97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2"/>
        <w:gridCol w:w="540"/>
        <w:gridCol w:w="5043"/>
      </w:tblGrid>
      <w:tr w:rsidR="00544014" w:rsidRPr="00DC4604" w:rsidTr="00A32CDA">
        <w:tc>
          <w:tcPr>
            <w:tcW w:w="4181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544014" w:rsidRPr="00DC4604" w:rsidTr="00A32CDA">
        <w:tc>
          <w:tcPr>
            <w:tcW w:w="4181" w:type="dxa"/>
          </w:tcPr>
          <w:p w:rsidR="00544014" w:rsidRPr="00DC4604" w:rsidRDefault="00544014" w:rsidP="00A32CDA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ab/>
            </w:r>
          </w:p>
          <w:p w:rsidR="00544014" w:rsidRPr="00DC4604" w:rsidRDefault="00544014" w:rsidP="00A32CDA">
            <w:pPr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</w:tcPr>
          <w:p w:rsidR="00544014" w:rsidRPr="00DC4604" w:rsidRDefault="00544014" w:rsidP="00A32CDA">
            <w:pPr>
              <w:pStyle w:val="Nadpis3"/>
              <w:snapToGrid w:val="0"/>
              <w:spacing w:line="276" w:lineRule="auto"/>
              <w:rPr>
                <w:rFonts w:ascii="Times New Roman" w:hAnsi="Times New Roman" w:cs="Times New Roman"/>
                <w:bCs/>
                <w:sz w:val="22"/>
                <w:lang w:eastAsia="en-US"/>
              </w:rPr>
            </w:pPr>
          </w:p>
        </w:tc>
      </w:tr>
      <w:tr w:rsidR="00544014" w:rsidRPr="00DC4604" w:rsidTr="00A32CDA">
        <w:tc>
          <w:tcPr>
            <w:tcW w:w="4181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</w:p>
        </w:tc>
      </w:tr>
      <w:tr w:rsidR="00544014" w:rsidRPr="00DC4604" w:rsidTr="00A32CDA">
        <w:tc>
          <w:tcPr>
            <w:tcW w:w="4181" w:type="dxa"/>
            <w:hideMark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sz w:val="22"/>
                <w:szCs w:val="22"/>
                <w:lang w:eastAsia="en-US"/>
              </w:rPr>
              <w:t>…………………………….</w:t>
            </w: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  <w:hideMark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sz w:val="22"/>
                <w:szCs w:val="22"/>
                <w:lang w:eastAsia="en-US"/>
              </w:rPr>
              <w:t>………………………………………….</w:t>
            </w:r>
          </w:p>
        </w:tc>
      </w:tr>
      <w:tr w:rsidR="00544014" w:rsidRPr="00DC4604" w:rsidTr="00A32CDA">
        <w:tc>
          <w:tcPr>
            <w:tcW w:w="4181" w:type="dxa"/>
            <w:hideMark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iCs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b/>
                <w:iCs/>
                <w:sz w:val="22"/>
                <w:szCs w:val="22"/>
                <w:lang w:eastAsia="en-US"/>
              </w:rPr>
              <w:t xml:space="preserve">Ing. Petr Košťál </w:t>
            </w: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  <w:hideMark/>
          </w:tcPr>
          <w:p w:rsidR="00544014" w:rsidRPr="00DC4604" w:rsidRDefault="00544014" w:rsidP="00A32CDA">
            <w:pPr>
              <w:spacing w:line="276" w:lineRule="auto"/>
              <w:jc w:val="center"/>
              <w:rPr>
                <w:rFonts w:ascii="Times New Roman" w:hAnsi="Times New Roman"/>
                <w:b/>
                <w:iCs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Saeed Khan</w:t>
            </w:r>
          </w:p>
        </w:tc>
      </w:tr>
      <w:tr w:rsidR="00544014" w:rsidRPr="00DC4604" w:rsidTr="00A32CDA">
        <w:tc>
          <w:tcPr>
            <w:tcW w:w="4181" w:type="dxa"/>
            <w:hideMark/>
          </w:tcPr>
          <w:p w:rsidR="00544014" w:rsidRPr="00DC4604" w:rsidRDefault="00544014" w:rsidP="00A32CDA">
            <w:pPr>
              <w:pStyle w:val="Nadpis3"/>
              <w:snapToGrid w:val="0"/>
              <w:spacing w:line="276" w:lineRule="auto"/>
              <w:rPr>
                <w:rFonts w:ascii="Times New Roman" w:hAnsi="Times New Roman" w:cs="Times New Roman"/>
                <w:b w:val="0"/>
                <w:bCs/>
                <w:sz w:val="22"/>
                <w:lang w:eastAsia="en-US"/>
              </w:rPr>
            </w:pPr>
            <w:r w:rsidRPr="00DC4604">
              <w:rPr>
                <w:rFonts w:ascii="Times New Roman" w:hAnsi="Times New Roman" w:cs="Times New Roman"/>
                <w:b w:val="0"/>
                <w:bCs/>
                <w:sz w:val="22"/>
                <w:lang w:eastAsia="en-US"/>
              </w:rPr>
              <w:t xml:space="preserve">zástupce ředitele </w:t>
            </w: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</w:tcPr>
          <w:p w:rsidR="00544014" w:rsidRPr="00DC4604" w:rsidRDefault="00544014" w:rsidP="00A32CDA">
            <w:pPr>
              <w:pStyle w:val="Nadpis3"/>
              <w:snapToGrid w:val="0"/>
              <w:spacing w:line="276" w:lineRule="auto"/>
              <w:rPr>
                <w:rFonts w:ascii="Times New Roman" w:hAnsi="Times New Roman" w:cs="Times New Roman"/>
                <w:b w:val="0"/>
                <w:sz w:val="22"/>
                <w:lang w:eastAsia="en-US"/>
              </w:rPr>
            </w:pPr>
          </w:p>
        </w:tc>
      </w:tr>
      <w:tr w:rsidR="00544014" w:rsidRPr="00DC4604" w:rsidTr="00A32CDA">
        <w:trPr>
          <w:trHeight w:val="222"/>
        </w:trPr>
        <w:tc>
          <w:tcPr>
            <w:tcW w:w="4181" w:type="dxa"/>
            <w:hideMark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i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bCs/>
                <w:i/>
                <w:sz w:val="22"/>
                <w:szCs w:val="22"/>
                <w:lang w:eastAsia="en-US"/>
              </w:rPr>
              <w:t>(objednatel)</w:t>
            </w:r>
          </w:p>
        </w:tc>
        <w:tc>
          <w:tcPr>
            <w:tcW w:w="540" w:type="dxa"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i/>
                <w:sz w:val="22"/>
                <w:szCs w:val="22"/>
                <w:lang w:eastAsia="en-US"/>
              </w:rPr>
            </w:pPr>
          </w:p>
        </w:tc>
        <w:tc>
          <w:tcPr>
            <w:tcW w:w="5042" w:type="dxa"/>
            <w:hideMark/>
          </w:tcPr>
          <w:p w:rsidR="00544014" w:rsidRPr="00DC4604" w:rsidRDefault="00544014" w:rsidP="00A32CDA">
            <w:pPr>
              <w:snapToGrid w:val="0"/>
              <w:spacing w:line="276" w:lineRule="auto"/>
              <w:jc w:val="center"/>
              <w:rPr>
                <w:rFonts w:ascii="Times New Roman" w:hAnsi="Times New Roman"/>
                <w:bCs/>
                <w:i/>
                <w:sz w:val="22"/>
                <w:szCs w:val="22"/>
                <w:lang w:eastAsia="en-US"/>
              </w:rPr>
            </w:pPr>
            <w:r w:rsidRPr="00DC4604">
              <w:rPr>
                <w:rFonts w:ascii="Times New Roman" w:hAnsi="Times New Roman"/>
                <w:bCs/>
                <w:i/>
                <w:sz w:val="22"/>
                <w:szCs w:val="22"/>
                <w:lang w:eastAsia="en-US"/>
              </w:rPr>
              <w:t>(poskytovatel)</w:t>
            </w:r>
          </w:p>
        </w:tc>
      </w:tr>
    </w:tbl>
    <w:p w:rsidR="00544014" w:rsidRPr="00DC4604" w:rsidRDefault="00544014" w:rsidP="00544014">
      <w:pPr>
        <w:rPr>
          <w:rFonts w:ascii="Times New Roman" w:hAnsi="Times New Roman"/>
          <w:sz w:val="22"/>
          <w:szCs w:val="22"/>
        </w:rPr>
      </w:pPr>
    </w:p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/>
    <w:p w:rsidR="00544014" w:rsidRDefault="00544014" w:rsidP="00544014">
      <w:pPr>
        <w:pStyle w:val="Zkladntext2"/>
        <w:spacing w:after="0" w:line="240" w:lineRule="auto"/>
        <w:jc w:val="right"/>
        <w:rPr>
          <w:rFonts w:ascii="Arial" w:hAnsi="Arial"/>
          <w:b/>
        </w:rPr>
      </w:pPr>
      <w:r>
        <w:rPr>
          <w:rFonts w:ascii="Arial" w:hAnsi="Arial"/>
          <w:b/>
        </w:rPr>
        <w:lastRenderedPageBreak/>
        <w:tab/>
      </w:r>
      <w:r>
        <w:rPr>
          <w:rFonts w:ascii="Bookman Old Style" w:hAnsi="Bookman Old Style"/>
          <w:bCs/>
          <w:sz w:val="16"/>
          <w:szCs w:val="16"/>
        </w:rPr>
        <w:t xml:space="preserve">Příloha č. 1: </w:t>
      </w:r>
      <w:r>
        <w:rPr>
          <w:rFonts w:ascii="Bookman Old Style" w:hAnsi="Bookman Old Style"/>
          <w:color w:val="000000"/>
          <w:sz w:val="16"/>
          <w:szCs w:val="16"/>
        </w:rPr>
        <w:t>Požadavek  odtlumočených hodin prostřednictvím telefonu</w:t>
      </w:r>
      <w:r>
        <w:rPr>
          <w:rFonts w:ascii="Arial" w:hAnsi="Arial"/>
          <w:b/>
        </w:rPr>
        <w:tab/>
      </w:r>
    </w:p>
    <w:p w:rsidR="00544014" w:rsidRDefault="00544014" w:rsidP="00544014">
      <w:pPr>
        <w:pStyle w:val="Zkladntext2"/>
        <w:spacing w:after="0" w:line="240" w:lineRule="auto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b/>
        </w:rPr>
        <w:tab/>
      </w:r>
    </w:p>
    <w:tbl>
      <w:tblPr>
        <w:tblW w:w="9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3"/>
        <w:gridCol w:w="7577"/>
        <w:gridCol w:w="15"/>
      </w:tblGrid>
      <w:tr w:rsidR="00544014" w:rsidRPr="00577A84" w:rsidTr="00A32CDA">
        <w:trPr>
          <w:gridAfter w:val="1"/>
          <w:wAfter w:w="15" w:type="dxa"/>
          <w:trHeight w:val="462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Pr="00DC4604" w:rsidRDefault="00544014" w:rsidP="00A32CDA">
            <w:pPr>
              <w:pStyle w:val="Nadpis1"/>
              <w:spacing w:before="0" w:line="360" w:lineRule="auto"/>
              <w:jc w:val="center"/>
              <w:rPr>
                <w:rFonts w:ascii="Bookman Old Style" w:hAnsi="Bookman Old Style"/>
                <w:b w:val="0"/>
                <w:bCs w:val="0"/>
                <w:sz w:val="22"/>
                <w:szCs w:val="22"/>
                <w:lang w:eastAsia="en-US"/>
              </w:rPr>
            </w:pPr>
            <w:r w:rsidRPr="00DC4604">
              <w:rPr>
                <w:rFonts w:ascii="Bookman Old Style" w:hAnsi="Bookman Old Style"/>
                <w:b w:val="0"/>
                <w:bCs w:val="0"/>
                <w:sz w:val="22"/>
                <w:szCs w:val="22"/>
                <w:lang w:eastAsia="en-US"/>
              </w:rPr>
              <w:t>Požadavek č.</w:t>
            </w:r>
          </w:p>
          <w:p w:rsidR="00544014" w:rsidRPr="00DC4604" w:rsidRDefault="00544014" w:rsidP="00A32CDA">
            <w:pPr>
              <w:pStyle w:val="Nadpis1"/>
              <w:spacing w:before="0" w:line="360" w:lineRule="auto"/>
              <w:rPr>
                <w:rFonts w:ascii="Bookman Old Style" w:hAnsi="Bookman Old Style"/>
                <w:b w:val="0"/>
                <w:bCs w:val="0"/>
                <w:sz w:val="22"/>
                <w:szCs w:val="22"/>
                <w:lang w:eastAsia="en-US"/>
              </w:rPr>
            </w:pPr>
            <w:r w:rsidRPr="00DC4604">
              <w:rPr>
                <w:rFonts w:ascii="Bookman Old Style" w:hAnsi="Bookman Old Style"/>
                <w:b w:val="0"/>
                <w:bCs w:val="0"/>
                <w:sz w:val="22"/>
                <w:szCs w:val="22"/>
                <w:lang w:eastAsia="en-US"/>
              </w:rPr>
              <w:t xml:space="preserve">                                     ke  smlouvě č. j.  </w:t>
            </w:r>
          </w:p>
        </w:tc>
      </w:tr>
      <w:tr w:rsidR="00544014" w:rsidRPr="00577A84" w:rsidTr="00A32CDA">
        <w:trPr>
          <w:trHeight w:val="676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Objednatel:</w:t>
            </w:r>
          </w:p>
        </w:tc>
        <w:tc>
          <w:tcPr>
            <w:tcW w:w="75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rPr>
                <w:caps/>
                <w:sz w:val="22"/>
                <w:szCs w:val="22"/>
                <w:lang w:eastAsia="en-US"/>
              </w:rPr>
            </w:pPr>
            <w:r>
              <w:rPr>
                <w:caps/>
                <w:sz w:val="22"/>
                <w:szCs w:val="22"/>
                <w:lang w:eastAsia="en-US"/>
              </w:rPr>
              <w:t>Správa uprchlických zařízení Ministerstva vnitra ČR</w:t>
            </w:r>
          </w:p>
          <w:p w:rsidR="00544014" w:rsidRDefault="00544014" w:rsidP="00A32CDA">
            <w:pPr>
              <w:spacing w:line="360" w:lineRule="auto"/>
              <w:jc w:val="center"/>
              <w:rPr>
                <w:caps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se sídlem Lhotecká 7, 143 01 Praha 12</w:t>
            </w:r>
          </w:p>
        </w:tc>
      </w:tr>
      <w:tr w:rsidR="00544014" w:rsidRPr="00577A84" w:rsidTr="00A32CDA">
        <w:trPr>
          <w:trHeight w:val="676"/>
        </w:trPr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Doručovací adresa:</w:t>
            </w:r>
          </w:p>
        </w:tc>
        <w:tc>
          <w:tcPr>
            <w:tcW w:w="75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P.O. BOX 110, 143 00 Praha 4</w:t>
            </w:r>
          </w:p>
        </w:tc>
      </w:tr>
      <w:tr w:rsidR="00544014" w:rsidRPr="00577A84" w:rsidTr="00A32CDA">
        <w:trPr>
          <w:trHeight w:val="338"/>
        </w:trPr>
        <w:tc>
          <w:tcPr>
            <w:tcW w:w="1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Telefon:</w:t>
            </w:r>
          </w:p>
          <w:p w:rsidR="00544014" w:rsidRDefault="00544014" w:rsidP="00A32CDA">
            <w:pPr>
              <w:spacing w:line="360" w:lineRule="auto"/>
              <w:rPr>
                <w:iCs/>
                <w:sz w:val="22"/>
                <w:szCs w:val="22"/>
                <w:lang w:eastAsia="en-US"/>
              </w:rPr>
            </w:pPr>
            <w:r>
              <w:rPr>
                <w:iCs/>
                <w:sz w:val="22"/>
                <w:szCs w:val="22"/>
                <w:lang w:eastAsia="en-US"/>
              </w:rPr>
              <w:t>Fax:</w:t>
            </w:r>
          </w:p>
        </w:tc>
        <w:tc>
          <w:tcPr>
            <w:tcW w:w="75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974 827 118</w:t>
            </w:r>
          </w:p>
        </w:tc>
      </w:tr>
      <w:tr w:rsidR="00544014" w:rsidRPr="00577A84" w:rsidTr="00A32CDA">
        <w:trPr>
          <w:trHeight w:val="337"/>
        </w:trPr>
        <w:tc>
          <w:tcPr>
            <w:tcW w:w="9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rPr>
                <w:iCs/>
                <w:sz w:val="22"/>
                <w:szCs w:val="22"/>
                <w:lang w:eastAsia="en-US"/>
              </w:rPr>
            </w:pPr>
          </w:p>
        </w:tc>
        <w:tc>
          <w:tcPr>
            <w:tcW w:w="75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974 827 280</w:t>
            </w:r>
          </w:p>
        </w:tc>
      </w:tr>
    </w:tbl>
    <w:p w:rsidR="00544014" w:rsidRDefault="00544014" w:rsidP="00544014">
      <w:pPr>
        <w:spacing w:line="360" w:lineRule="auto"/>
        <w:rPr>
          <w:i/>
          <w:sz w:val="22"/>
          <w:szCs w:val="22"/>
        </w:rPr>
      </w:pPr>
    </w:p>
    <w:p w:rsidR="00544014" w:rsidRDefault="00544014" w:rsidP="00544014">
      <w:pPr>
        <w:spacing w:line="360" w:lineRule="auto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47"/>
        <w:gridCol w:w="6165"/>
      </w:tblGrid>
      <w:tr w:rsidR="00544014" w:rsidRPr="00577A84" w:rsidTr="00A32CDA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Telefonicky objednáno dne: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  <w:tr w:rsidR="00544014" w:rsidRPr="00577A84" w:rsidTr="00A32CDA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Jazyk: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44014" w:rsidRPr="00577A84" w:rsidTr="00A32CDA">
        <w:trPr>
          <w:trHeight w:val="436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Datum: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  <w:tr w:rsidR="00544014" w:rsidRPr="00577A84" w:rsidTr="00A32CDA"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Čas: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  <w:tr w:rsidR="00544014" w:rsidRPr="00577A84" w:rsidTr="00A32CDA">
        <w:trPr>
          <w:trHeight w:val="21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Pro AZ, ZZC: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44014" w:rsidRPr="00577A84" w:rsidTr="00A32CDA">
        <w:trPr>
          <w:trHeight w:val="210"/>
        </w:trPr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Evidenční číslo žadatele</w:t>
            </w:r>
          </w:p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 xml:space="preserve">(z evidence OAMP) </w:t>
            </w:r>
          </w:p>
        </w:tc>
        <w:tc>
          <w:tcPr>
            <w:tcW w:w="6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</w:p>
        </w:tc>
      </w:tr>
    </w:tbl>
    <w:p w:rsidR="00544014" w:rsidRDefault="00544014" w:rsidP="00544014">
      <w:pPr>
        <w:spacing w:line="360" w:lineRule="auto"/>
        <w:ind w:left="4956" w:firstLine="708"/>
        <w:rPr>
          <w:sz w:val="22"/>
          <w:szCs w:val="22"/>
        </w:rPr>
      </w:pPr>
    </w:p>
    <w:p w:rsidR="00544014" w:rsidRDefault="00544014" w:rsidP="00544014">
      <w:pPr>
        <w:spacing w:line="360" w:lineRule="auto"/>
        <w:ind w:left="4956" w:firstLine="708"/>
        <w:rPr>
          <w:sz w:val="22"/>
          <w:szCs w:val="22"/>
        </w:rPr>
      </w:pPr>
    </w:p>
    <w:p w:rsidR="00544014" w:rsidRDefault="00544014" w:rsidP="00544014">
      <w:pPr>
        <w:spacing w:line="360" w:lineRule="auto"/>
        <w:ind w:left="3540" w:firstLine="708"/>
        <w:rPr>
          <w:sz w:val="22"/>
          <w:szCs w:val="22"/>
        </w:rPr>
      </w:pPr>
      <w:r>
        <w:rPr>
          <w:sz w:val="22"/>
          <w:szCs w:val="22"/>
        </w:rPr>
        <w:t xml:space="preserve"> …………………….……......................</w:t>
      </w:r>
    </w:p>
    <w:p w:rsidR="00544014" w:rsidRDefault="00544014" w:rsidP="00544014">
      <w:pPr>
        <w:spacing w:line="360" w:lineRule="auto"/>
        <w:ind w:left="3540" w:firstLine="708"/>
        <w:rPr>
          <w:sz w:val="22"/>
          <w:szCs w:val="22"/>
        </w:rPr>
      </w:pPr>
      <w:r>
        <w:rPr>
          <w:sz w:val="22"/>
          <w:szCs w:val="22"/>
        </w:rPr>
        <w:t xml:space="preserve">podpis vedoucí organizačního odboru </w:t>
      </w:r>
    </w:p>
    <w:p w:rsidR="00544014" w:rsidRDefault="00544014" w:rsidP="00544014">
      <w:pPr>
        <w:spacing w:line="360" w:lineRule="auto"/>
        <w:jc w:val="right"/>
        <w:rPr>
          <w:sz w:val="22"/>
          <w:szCs w:val="22"/>
        </w:rPr>
      </w:pPr>
    </w:p>
    <w:p w:rsidR="00544014" w:rsidRDefault="00544014" w:rsidP="00544014">
      <w:pPr>
        <w:spacing w:line="360" w:lineRule="auto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>Potvrzení skutečné doby tlumočení: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4"/>
        <w:gridCol w:w="6448"/>
      </w:tblGrid>
      <w:tr w:rsidR="00544014" w:rsidRPr="00577A84" w:rsidTr="00A32CDA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Doba tlumočení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od   xxx  do  xxxx</w:t>
            </w:r>
          </w:p>
        </w:tc>
      </w:tr>
      <w:tr w:rsidR="00544014" w:rsidRPr="00577A84" w:rsidTr="00A32CDA"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i/>
                <w:sz w:val="22"/>
                <w:szCs w:val="22"/>
                <w:lang w:eastAsia="en-US"/>
              </w:rPr>
            </w:pPr>
            <w:r>
              <w:rPr>
                <w:i/>
                <w:sz w:val="22"/>
                <w:szCs w:val="22"/>
                <w:lang w:eastAsia="en-US"/>
              </w:rPr>
              <w:t>Délka tlumočení</w:t>
            </w:r>
          </w:p>
        </w:tc>
        <w:tc>
          <w:tcPr>
            <w:tcW w:w="6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4014" w:rsidRDefault="00544014" w:rsidP="00A32CDA">
            <w:pPr>
              <w:spacing w:line="360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xx minut</w:t>
            </w:r>
          </w:p>
        </w:tc>
      </w:tr>
    </w:tbl>
    <w:p w:rsidR="00544014" w:rsidRDefault="00544014" w:rsidP="00544014">
      <w:pPr>
        <w:spacing w:line="360" w:lineRule="auto"/>
        <w:rPr>
          <w:sz w:val="22"/>
          <w:szCs w:val="22"/>
        </w:rPr>
      </w:pPr>
    </w:p>
    <w:p w:rsidR="00544014" w:rsidRDefault="00544014" w:rsidP="00544014">
      <w:pPr>
        <w:spacing w:line="360" w:lineRule="auto"/>
        <w:rPr>
          <w:sz w:val="22"/>
          <w:szCs w:val="22"/>
        </w:rPr>
      </w:pPr>
    </w:p>
    <w:p w:rsidR="00544014" w:rsidRDefault="00544014" w:rsidP="00544014">
      <w:pPr>
        <w:spacing w:line="360" w:lineRule="auto"/>
        <w:ind w:left="3540" w:firstLine="708"/>
        <w:rPr>
          <w:sz w:val="22"/>
          <w:szCs w:val="22"/>
        </w:rPr>
      </w:pPr>
      <w:r>
        <w:rPr>
          <w:sz w:val="22"/>
          <w:szCs w:val="22"/>
        </w:rPr>
        <w:t xml:space="preserve">                …………………………………..</w:t>
      </w:r>
    </w:p>
    <w:p w:rsidR="00544014" w:rsidRDefault="00544014" w:rsidP="00544014">
      <w:pPr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podpis pověřené osoby  AZ/ZZC</w:t>
      </w:r>
    </w:p>
    <w:p w:rsidR="00544014" w:rsidRPr="00FC5175" w:rsidRDefault="00544014" w:rsidP="00544014">
      <w:pPr>
        <w:pStyle w:val="SMLOUVACISLO"/>
        <w:spacing w:before="0" w:line="360" w:lineRule="auto"/>
        <w:ind w:left="0" w:firstLine="709"/>
        <w:rPr>
          <w:rFonts w:ascii="Bookman Old Style" w:hAnsi="Bookman Old Style"/>
        </w:rPr>
      </w:pPr>
    </w:p>
    <w:p w:rsidR="00C457AF" w:rsidRDefault="00C457AF" w:rsidP="00C457AF">
      <w:pPr>
        <w:jc w:val="center"/>
        <w:rPr>
          <w:b/>
          <w:sz w:val="28"/>
          <w:szCs w:val="28"/>
        </w:rPr>
      </w:pPr>
    </w:p>
    <w:sectPr w:rsidR="00C457AF" w:rsidSect="00760634">
      <w:footerReference w:type="even" r:id="rId7"/>
      <w:footerReference w:type="default" r:id="rId8"/>
      <w:headerReference w:type="first" r:id="rId9"/>
      <w:pgSz w:w="11906" w:h="16838" w:code="9"/>
      <w:pgMar w:top="709" w:right="707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7232" w:rsidRDefault="004B7232">
      <w:r>
        <w:separator/>
      </w:r>
    </w:p>
  </w:endnote>
  <w:endnote w:type="continuationSeparator" w:id="0">
    <w:p w:rsidR="004B7232" w:rsidRDefault="004B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ar-Code 39">
    <w:panose1 w:val="020B0603050302020204"/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2A1" w:rsidRDefault="000272A1" w:rsidP="00A81D7A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0272A1" w:rsidRDefault="000272A1" w:rsidP="00A81D7A">
    <w:pPr>
      <w:pStyle w:val="Zp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2A1" w:rsidRPr="00AC5E01" w:rsidRDefault="000272A1" w:rsidP="00A81D7A">
    <w:pPr>
      <w:pStyle w:val="Zpat"/>
      <w:framePr w:wrap="around" w:vAnchor="text" w:hAnchor="margin" w:xAlign="right" w:y="1"/>
      <w:rPr>
        <w:rStyle w:val="slostrnky"/>
        <w:b/>
        <w:color w:val="C0C0C0"/>
        <w:sz w:val="16"/>
        <w:szCs w:val="16"/>
      </w:rPr>
    </w:pPr>
    <w:r w:rsidRPr="00AC5E01">
      <w:rPr>
        <w:rStyle w:val="slostrnky"/>
        <w:b/>
        <w:color w:val="C0C0C0"/>
        <w:sz w:val="16"/>
        <w:szCs w:val="16"/>
      </w:rPr>
      <w:fldChar w:fldCharType="begin"/>
    </w:r>
    <w:r w:rsidRPr="00AC5E01">
      <w:rPr>
        <w:rStyle w:val="slostrnky"/>
        <w:b/>
        <w:color w:val="C0C0C0"/>
        <w:sz w:val="16"/>
        <w:szCs w:val="16"/>
      </w:rPr>
      <w:instrText xml:space="preserve">PAGE  </w:instrText>
    </w:r>
    <w:r w:rsidRPr="00AC5E01">
      <w:rPr>
        <w:rStyle w:val="slostrnky"/>
        <w:b/>
        <w:color w:val="C0C0C0"/>
        <w:sz w:val="16"/>
        <w:szCs w:val="16"/>
      </w:rPr>
      <w:fldChar w:fldCharType="separate"/>
    </w:r>
    <w:r w:rsidR="00EE03BA">
      <w:rPr>
        <w:rStyle w:val="slostrnky"/>
        <w:b/>
        <w:noProof/>
        <w:color w:val="C0C0C0"/>
        <w:sz w:val="16"/>
        <w:szCs w:val="16"/>
      </w:rPr>
      <w:t>4</w:t>
    </w:r>
    <w:r w:rsidRPr="00AC5E01">
      <w:rPr>
        <w:rStyle w:val="slostrnky"/>
        <w:b/>
        <w:color w:val="C0C0C0"/>
        <w:sz w:val="16"/>
        <w:szCs w:val="16"/>
      </w:rPr>
      <w:fldChar w:fldCharType="end"/>
    </w:r>
  </w:p>
  <w:p w:rsidR="000272A1" w:rsidRPr="00AC5E01" w:rsidRDefault="000272A1" w:rsidP="005348A0">
    <w:pPr>
      <w:pStyle w:val="Zpat"/>
      <w:ind w:right="360"/>
      <w:rPr>
        <w:b/>
        <w:color w:val="C0C0C0"/>
        <w:sz w:val="16"/>
        <w:szCs w:val="16"/>
      </w:rPr>
    </w:pPr>
  </w:p>
  <w:p w:rsidR="000272A1" w:rsidRDefault="000272A1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7232" w:rsidRDefault="004B7232">
      <w:r>
        <w:separator/>
      </w:r>
    </w:p>
  </w:footnote>
  <w:footnote w:type="continuationSeparator" w:id="0">
    <w:p w:rsidR="004B7232" w:rsidRDefault="004B7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72A1" w:rsidRPr="00CF6AF2" w:rsidRDefault="000272A1" w:rsidP="00CF6AF2">
    <w:pPr>
      <w:pStyle w:val="Zhlav"/>
    </w:pPr>
    <w:r>
      <w:rPr>
        <w:caps/>
      </w:rPr>
      <w:t xml:space="preserve">                     </w:t>
    </w:r>
    <w:r w:rsidRPr="00CF6AF2">
      <w:rPr>
        <w:caps/>
      </w:rPr>
      <w:t xml:space="preserve">                                                                                     </w:t>
    </w:r>
    <w:r>
      <w:rPr>
        <w:caps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E6572"/>
    <w:multiLevelType w:val="hybridMultilevel"/>
    <w:tmpl w:val="3962B0EE"/>
    <w:lvl w:ilvl="0" w:tplc="888E3F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4CC3536"/>
    <w:multiLevelType w:val="hybridMultilevel"/>
    <w:tmpl w:val="317CD46E"/>
    <w:lvl w:ilvl="0" w:tplc="BCBACDB6">
      <w:start w:val="1"/>
      <w:numFmt w:val="lowerLetter"/>
      <w:lvlText w:val="c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7B2D0D"/>
    <w:multiLevelType w:val="hybridMultilevel"/>
    <w:tmpl w:val="010C640C"/>
    <w:lvl w:ilvl="0" w:tplc="BDBC7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841521D"/>
    <w:multiLevelType w:val="multilevel"/>
    <w:tmpl w:val="924AA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9F9345D"/>
    <w:multiLevelType w:val="hybridMultilevel"/>
    <w:tmpl w:val="223CC524"/>
    <w:lvl w:ilvl="0" w:tplc="CC9E571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A9652A2"/>
    <w:multiLevelType w:val="hybridMultilevel"/>
    <w:tmpl w:val="A314BA6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0BD77921"/>
    <w:multiLevelType w:val="hybridMultilevel"/>
    <w:tmpl w:val="64CC4278"/>
    <w:lvl w:ilvl="0" w:tplc="473885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F734E76"/>
    <w:multiLevelType w:val="hybridMultilevel"/>
    <w:tmpl w:val="19E6ECD2"/>
    <w:lvl w:ilvl="0" w:tplc="E230CD2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5CE5406">
      <w:start w:val="1"/>
      <w:numFmt w:val="lowerLetter"/>
      <w:lvlText w:val="%3)"/>
      <w:lvlJc w:val="left"/>
      <w:pPr>
        <w:tabs>
          <w:tab w:val="num" w:pos="2434"/>
        </w:tabs>
        <w:ind w:left="2434" w:hanging="454"/>
      </w:pPr>
      <w:rPr>
        <w:rFonts w:ascii="Bookman Old Style" w:eastAsia="Times New Roman" w:hAnsi="Bookman Old Style" w:cs="Khmer UI" w:hint="default"/>
        <w:b w:val="0"/>
        <w:i w:val="0"/>
        <w:sz w:val="20"/>
        <w:szCs w:val="2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09B3502"/>
    <w:multiLevelType w:val="multilevel"/>
    <w:tmpl w:val="CD780ACC"/>
    <w:lvl w:ilvl="0">
      <w:start w:val="3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6C40EB0"/>
    <w:multiLevelType w:val="hybridMultilevel"/>
    <w:tmpl w:val="BD365EE8"/>
    <w:lvl w:ilvl="0" w:tplc="2FA64BA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  <w:lvl w:ilvl="1" w:tplc="E95AA2C8">
      <w:start w:val="1"/>
      <w:numFmt w:val="decimal"/>
      <w:lvlText w:val="%2."/>
      <w:lvlJc w:val="left"/>
      <w:pPr>
        <w:tabs>
          <w:tab w:val="num" w:pos="375"/>
        </w:tabs>
        <w:ind w:left="375" w:hanging="360"/>
      </w:pPr>
      <w:rPr>
        <w:rFonts w:cs="Times New Roman" w:hint="default"/>
        <w:b w:val="0"/>
        <w:i w:val="0"/>
        <w:sz w:val="24"/>
      </w:rPr>
    </w:lvl>
    <w:lvl w:ilvl="2" w:tplc="0405000F">
      <w:start w:val="1"/>
      <w:numFmt w:val="decimal"/>
      <w:lvlText w:val="%3."/>
      <w:lvlJc w:val="left"/>
      <w:pPr>
        <w:tabs>
          <w:tab w:val="num" w:pos="1275"/>
        </w:tabs>
        <w:ind w:left="1275" w:hanging="360"/>
      </w:pPr>
      <w:rPr>
        <w:rFonts w:cs="Times New Roman" w:hint="default"/>
        <w:b/>
        <w:i w:val="0"/>
        <w:sz w:val="24"/>
      </w:rPr>
    </w:lvl>
    <w:lvl w:ilvl="3" w:tplc="0405000F" w:tentative="1">
      <w:start w:val="1"/>
      <w:numFmt w:val="decimal"/>
      <w:lvlText w:val="%4."/>
      <w:lvlJc w:val="left"/>
      <w:pPr>
        <w:tabs>
          <w:tab w:val="num" w:pos="1815"/>
        </w:tabs>
        <w:ind w:left="181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2535"/>
        </w:tabs>
        <w:ind w:left="253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3975"/>
        </w:tabs>
        <w:ind w:left="397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4695"/>
        </w:tabs>
        <w:ind w:left="469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5415"/>
        </w:tabs>
        <w:ind w:left="5415" w:hanging="180"/>
      </w:pPr>
      <w:rPr>
        <w:rFonts w:cs="Times New Roman"/>
      </w:rPr>
    </w:lvl>
  </w:abstractNum>
  <w:abstractNum w:abstractNumId="10">
    <w:nsid w:val="1B605A8C"/>
    <w:multiLevelType w:val="multilevel"/>
    <w:tmpl w:val="7B8E84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D073D7C"/>
    <w:multiLevelType w:val="hybridMultilevel"/>
    <w:tmpl w:val="61C2AE14"/>
    <w:lvl w:ilvl="0" w:tplc="44C223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2E161A"/>
    <w:multiLevelType w:val="hybridMultilevel"/>
    <w:tmpl w:val="7578F59A"/>
    <w:lvl w:ilvl="0" w:tplc="289AE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A17CD2"/>
    <w:multiLevelType w:val="hybridMultilevel"/>
    <w:tmpl w:val="0B949E18"/>
    <w:lvl w:ilvl="0" w:tplc="862E3CD0">
      <w:start w:val="1"/>
      <w:numFmt w:val="decimal"/>
      <w:lvlText w:val="%1."/>
      <w:lvlJc w:val="left"/>
      <w:pPr>
        <w:tabs>
          <w:tab w:val="num" w:pos="-1104"/>
        </w:tabs>
        <w:ind w:left="-1104" w:hanging="360"/>
      </w:pPr>
      <w:rPr>
        <w:rFonts w:cs="Times New Roman" w:hint="default"/>
        <w:b w:val="0"/>
      </w:rPr>
    </w:lvl>
    <w:lvl w:ilvl="1" w:tplc="412EDFEC">
      <w:start w:val="1"/>
      <w:numFmt w:val="lowerLetter"/>
      <w:lvlText w:val="%2."/>
      <w:lvlJc w:val="left"/>
      <w:pPr>
        <w:tabs>
          <w:tab w:val="num" w:pos="-1104"/>
        </w:tabs>
        <w:ind w:left="-1104" w:hanging="360"/>
      </w:pPr>
      <w:rPr>
        <w:rFonts w:cs="Times New Roman" w:hint="default"/>
      </w:rPr>
    </w:lvl>
    <w:lvl w:ilvl="2" w:tplc="6D52681C">
      <w:start w:val="2"/>
      <w:numFmt w:val="decimal"/>
      <w:lvlText w:val="%3."/>
      <w:lvlJc w:val="left"/>
      <w:pPr>
        <w:tabs>
          <w:tab w:val="num" w:pos="-204"/>
        </w:tabs>
        <w:ind w:left="-204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36"/>
        </w:tabs>
        <w:ind w:left="3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1056"/>
        </w:tabs>
        <w:ind w:left="10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1776"/>
        </w:tabs>
        <w:ind w:left="17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3216"/>
        </w:tabs>
        <w:ind w:left="32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3936"/>
        </w:tabs>
        <w:ind w:left="3936" w:hanging="180"/>
      </w:pPr>
      <w:rPr>
        <w:rFonts w:cs="Times New Roman"/>
      </w:rPr>
    </w:lvl>
  </w:abstractNum>
  <w:abstractNum w:abstractNumId="14">
    <w:nsid w:val="21B67BD9"/>
    <w:multiLevelType w:val="hybridMultilevel"/>
    <w:tmpl w:val="19A4F8AA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24E34E9B"/>
    <w:multiLevelType w:val="hybridMultilevel"/>
    <w:tmpl w:val="652CE7BE"/>
    <w:lvl w:ilvl="0" w:tplc="F968C0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7D65CC"/>
    <w:multiLevelType w:val="hybridMultilevel"/>
    <w:tmpl w:val="F7FAFCF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81EC63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9A15FA"/>
    <w:multiLevelType w:val="hybridMultilevel"/>
    <w:tmpl w:val="AC06DD70"/>
    <w:lvl w:ilvl="0" w:tplc="040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>
    <w:nsid w:val="30D05DA1"/>
    <w:multiLevelType w:val="hybridMultilevel"/>
    <w:tmpl w:val="6EF88C3E"/>
    <w:lvl w:ilvl="0" w:tplc="44C223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A919B3"/>
    <w:multiLevelType w:val="hybridMultilevel"/>
    <w:tmpl w:val="205E0C22"/>
    <w:lvl w:ilvl="0" w:tplc="D27446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59D73FC"/>
    <w:multiLevelType w:val="hybridMultilevel"/>
    <w:tmpl w:val="002E4B36"/>
    <w:lvl w:ilvl="0" w:tplc="B56A3B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040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1">
    <w:nsid w:val="37B90010"/>
    <w:multiLevelType w:val="hybridMultilevel"/>
    <w:tmpl w:val="4304823A"/>
    <w:lvl w:ilvl="0" w:tplc="A3882EA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 w:val="0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5CE5406">
      <w:start w:val="1"/>
      <w:numFmt w:val="lowerLetter"/>
      <w:lvlText w:val="%3)"/>
      <w:lvlJc w:val="left"/>
      <w:pPr>
        <w:tabs>
          <w:tab w:val="num" w:pos="2434"/>
        </w:tabs>
        <w:ind w:left="2434" w:hanging="454"/>
      </w:pPr>
      <w:rPr>
        <w:rFonts w:ascii="Bookman Old Style" w:eastAsia="Times New Roman" w:hAnsi="Bookman Old Style" w:cs="Khmer UI" w:hint="default"/>
        <w:b w:val="0"/>
        <w:i w:val="0"/>
        <w:sz w:val="20"/>
        <w:szCs w:val="2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82B0BD9"/>
    <w:multiLevelType w:val="multilevel"/>
    <w:tmpl w:val="924AA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A4E7C8D"/>
    <w:multiLevelType w:val="hybridMultilevel"/>
    <w:tmpl w:val="0764C316"/>
    <w:lvl w:ilvl="0" w:tplc="44C223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9458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CA66CE2"/>
    <w:multiLevelType w:val="hybridMultilevel"/>
    <w:tmpl w:val="2ACA0FA0"/>
    <w:lvl w:ilvl="0" w:tplc="7160F4A0">
      <w:start w:val="1"/>
      <w:numFmt w:val="lowerLetter"/>
      <w:lvlText w:val="%1)"/>
      <w:lvlJc w:val="left"/>
      <w:pPr>
        <w:tabs>
          <w:tab w:val="num" w:pos="1530"/>
        </w:tabs>
        <w:ind w:left="153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5">
    <w:nsid w:val="3D8A1EDC"/>
    <w:multiLevelType w:val="hybridMultilevel"/>
    <w:tmpl w:val="F77C189C"/>
    <w:lvl w:ilvl="0" w:tplc="8CFE771C">
      <w:start w:val="1"/>
      <w:numFmt w:val="decimal"/>
      <w:lvlText w:val="%1."/>
      <w:lvlJc w:val="left"/>
      <w:pPr>
        <w:tabs>
          <w:tab w:val="num" w:pos="814"/>
        </w:tabs>
        <w:ind w:left="814" w:hanging="454"/>
      </w:pPr>
      <w:rPr>
        <w:rFonts w:cs="Times New Roman" w:hint="default"/>
        <w:b w:val="0"/>
        <w:i w:val="0"/>
      </w:rPr>
    </w:lvl>
    <w:lvl w:ilvl="1" w:tplc="E8C0A3C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i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E8C505D"/>
    <w:multiLevelType w:val="hybridMultilevel"/>
    <w:tmpl w:val="6A7809B0"/>
    <w:lvl w:ilvl="0" w:tplc="63A8A8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0B23AAC"/>
    <w:multiLevelType w:val="hybridMultilevel"/>
    <w:tmpl w:val="CD780ACC"/>
    <w:lvl w:ilvl="0" w:tplc="A4E47030">
      <w:start w:val="3"/>
      <w:numFmt w:val="decimal"/>
      <w:lvlText w:val="%1."/>
      <w:lvlJc w:val="left"/>
      <w:pPr>
        <w:tabs>
          <w:tab w:val="num" w:pos="775"/>
        </w:tabs>
        <w:ind w:left="77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26724EF"/>
    <w:multiLevelType w:val="multilevel"/>
    <w:tmpl w:val="69E299AC"/>
    <w:lvl w:ilvl="0">
      <w:start w:val="1"/>
      <w:numFmt w:val="lowerLetter"/>
      <w:lvlText w:val="b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>
      <w:start w:val="1"/>
      <w:numFmt w:val="lowerLetter"/>
      <w:lvlText w:val="c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72D3BA9"/>
    <w:multiLevelType w:val="hybridMultilevel"/>
    <w:tmpl w:val="E436A870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49DD6253"/>
    <w:multiLevelType w:val="hybridMultilevel"/>
    <w:tmpl w:val="924AAF16"/>
    <w:lvl w:ilvl="0" w:tplc="CC9E57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820A285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9EF20E7"/>
    <w:multiLevelType w:val="hybridMultilevel"/>
    <w:tmpl w:val="17C89A96"/>
    <w:lvl w:ilvl="0" w:tplc="0CA463B0">
      <w:start w:val="1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ascii="Bookman Old Style" w:eastAsia="Times New Roman" w:hAnsi="Bookman Old Style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48"/>
        </w:tabs>
        <w:ind w:left="164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368"/>
        </w:tabs>
        <w:ind w:left="236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808"/>
        </w:tabs>
        <w:ind w:left="380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528"/>
        </w:tabs>
        <w:ind w:left="452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5968"/>
        </w:tabs>
        <w:ind w:left="5968" w:hanging="180"/>
      </w:pPr>
      <w:rPr>
        <w:rFonts w:cs="Times New Roman"/>
      </w:rPr>
    </w:lvl>
  </w:abstractNum>
  <w:abstractNum w:abstractNumId="32">
    <w:nsid w:val="4CDC5898"/>
    <w:multiLevelType w:val="hybridMultilevel"/>
    <w:tmpl w:val="35F43580"/>
    <w:lvl w:ilvl="0" w:tplc="15F853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4EB35E28"/>
    <w:multiLevelType w:val="hybridMultilevel"/>
    <w:tmpl w:val="EFE82062"/>
    <w:lvl w:ilvl="0" w:tplc="44C223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9458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33A28D4"/>
    <w:multiLevelType w:val="hybridMultilevel"/>
    <w:tmpl w:val="E52C567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3610805"/>
    <w:multiLevelType w:val="hybridMultilevel"/>
    <w:tmpl w:val="960E15CC"/>
    <w:lvl w:ilvl="0" w:tplc="888E3F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9E327D1"/>
    <w:multiLevelType w:val="hybridMultilevel"/>
    <w:tmpl w:val="58BCA33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>
    <w:nsid w:val="5A150E39"/>
    <w:multiLevelType w:val="multilevel"/>
    <w:tmpl w:val="ED6CDC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8">
    <w:nsid w:val="5DBF3862"/>
    <w:multiLevelType w:val="hybridMultilevel"/>
    <w:tmpl w:val="AAC6ED7A"/>
    <w:lvl w:ilvl="0" w:tplc="E528AB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EC20A0B"/>
    <w:multiLevelType w:val="hybridMultilevel"/>
    <w:tmpl w:val="4A14695A"/>
    <w:lvl w:ilvl="0" w:tplc="7A882A7C">
      <w:start w:val="1"/>
      <w:numFmt w:val="lowerLetter"/>
      <w:lvlText w:val="b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E76E0B0E">
      <w:start w:val="3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 w:tplc="EDE2B8EC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65BC2732"/>
    <w:multiLevelType w:val="singleLevel"/>
    <w:tmpl w:val="53A43C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1">
    <w:nsid w:val="65C04F1B"/>
    <w:multiLevelType w:val="hybridMultilevel"/>
    <w:tmpl w:val="B6427BF2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E630FB7"/>
    <w:multiLevelType w:val="hybridMultilevel"/>
    <w:tmpl w:val="3C04B812"/>
    <w:lvl w:ilvl="0" w:tplc="888E3F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73304554"/>
    <w:multiLevelType w:val="hybridMultilevel"/>
    <w:tmpl w:val="B492E0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>
    <w:nsid w:val="763F1634"/>
    <w:multiLevelType w:val="hybridMultilevel"/>
    <w:tmpl w:val="BBE2486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1706F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BF0886"/>
    <w:multiLevelType w:val="hybridMultilevel"/>
    <w:tmpl w:val="3816035C"/>
    <w:lvl w:ilvl="0" w:tplc="44C2237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94580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91E5440"/>
    <w:multiLevelType w:val="multilevel"/>
    <w:tmpl w:val="924AAF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B33392B"/>
    <w:multiLevelType w:val="hybridMultilevel"/>
    <w:tmpl w:val="AC9094A6"/>
    <w:lvl w:ilvl="0" w:tplc="CC9E57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8">
    <w:nsid w:val="7BC338FA"/>
    <w:multiLevelType w:val="hybridMultilevel"/>
    <w:tmpl w:val="DC5C4436"/>
    <w:lvl w:ilvl="0" w:tplc="97AC4508">
      <w:start w:val="1"/>
      <w:numFmt w:val="lowerLetter"/>
      <w:lvlText w:val="a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B9FEF35E">
      <w:start w:val="2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9">
    <w:nsid w:val="7D5F6666"/>
    <w:multiLevelType w:val="multilevel"/>
    <w:tmpl w:val="8E48F50C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6"/>
  </w:num>
  <w:num w:numId="3">
    <w:abstractNumId w:val="20"/>
  </w:num>
  <w:num w:numId="4">
    <w:abstractNumId w:val="32"/>
  </w:num>
  <w:num w:numId="5">
    <w:abstractNumId w:val="42"/>
  </w:num>
  <w:num w:numId="6">
    <w:abstractNumId w:val="35"/>
  </w:num>
  <w:num w:numId="7">
    <w:abstractNumId w:val="0"/>
  </w:num>
  <w:num w:numId="8">
    <w:abstractNumId w:val="41"/>
  </w:num>
  <w:num w:numId="9">
    <w:abstractNumId w:val="36"/>
  </w:num>
  <w:num w:numId="10">
    <w:abstractNumId w:val="43"/>
  </w:num>
  <w:num w:numId="11">
    <w:abstractNumId w:val="34"/>
  </w:num>
  <w:num w:numId="12">
    <w:abstractNumId w:val="48"/>
  </w:num>
  <w:num w:numId="13">
    <w:abstractNumId w:val="18"/>
  </w:num>
  <w:num w:numId="14">
    <w:abstractNumId w:val="11"/>
  </w:num>
  <w:num w:numId="15">
    <w:abstractNumId w:val="45"/>
  </w:num>
  <w:num w:numId="16">
    <w:abstractNumId w:val="33"/>
  </w:num>
  <w:num w:numId="17">
    <w:abstractNumId w:val="23"/>
  </w:num>
  <w:num w:numId="18">
    <w:abstractNumId w:val="25"/>
  </w:num>
  <w:num w:numId="19">
    <w:abstractNumId w:val="39"/>
  </w:num>
  <w:num w:numId="20">
    <w:abstractNumId w:val="27"/>
  </w:num>
  <w:num w:numId="21">
    <w:abstractNumId w:val="28"/>
  </w:num>
  <w:num w:numId="22">
    <w:abstractNumId w:val="1"/>
  </w:num>
  <w:num w:numId="23">
    <w:abstractNumId w:val="30"/>
  </w:num>
  <w:num w:numId="24">
    <w:abstractNumId w:val="31"/>
  </w:num>
  <w:num w:numId="25">
    <w:abstractNumId w:val="44"/>
  </w:num>
  <w:num w:numId="26">
    <w:abstractNumId w:val="24"/>
  </w:num>
  <w:num w:numId="27">
    <w:abstractNumId w:val="17"/>
  </w:num>
  <w:num w:numId="28">
    <w:abstractNumId w:val="16"/>
  </w:num>
  <w:num w:numId="29">
    <w:abstractNumId w:val="14"/>
  </w:num>
  <w:num w:numId="30">
    <w:abstractNumId w:val="5"/>
  </w:num>
  <w:num w:numId="31">
    <w:abstractNumId w:val="21"/>
  </w:num>
  <w:num w:numId="32">
    <w:abstractNumId w:val="7"/>
  </w:num>
  <w:num w:numId="33">
    <w:abstractNumId w:val="49"/>
  </w:num>
  <w:num w:numId="34">
    <w:abstractNumId w:val="10"/>
  </w:num>
  <w:num w:numId="35">
    <w:abstractNumId w:val="26"/>
  </w:num>
  <w:num w:numId="36">
    <w:abstractNumId w:val="8"/>
  </w:num>
  <w:num w:numId="37">
    <w:abstractNumId w:val="12"/>
  </w:num>
  <w:num w:numId="38">
    <w:abstractNumId w:val="9"/>
  </w:num>
  <w:num w:numId="39">
    <w:abstractNumId w:val="22"/>
  </w:num>
  <w:num w:numId="40">
    <w:abstractNumId w:val="46"/>
  </w:num>
  <w:num w:numId="41">
    <w:abstractNumId w:val="3"/>
  </w:num>
  <w:num w:numId="42">
    <w:abstractNumId w:val="47"/>
  </w:num>
  <w:num w:numId="43">
    <w:abstractNumId w:val="37"/>
  </w:num>
  <w:num w:numId="44">
    <w:abstractNumId w:val="4"/>
  </w:num>
  <w:num w:numId="45">
    <w:abstractNumId w:val="29"/>
  </w:num>
  <w:num w:numId="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0"/>
    <w:lvlOverride w:ilvl="0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48A0"/>
    <w:rsid w:val="00005C65"/>
    <w:rsid w:val="00015C61"/>
    <w:rsid w:val="00022850"/>
    <w:rsid w:val="000243FF"/>
    <w:rsid w:val="000272A1"/>
    <w:rsid w:val="00036853"/>
    <w:rsid w:val="00046649"/>
    <w:rsid w:val="00052F86"/>
    <w:rsid w:val="00054F67"/>
    <w:rsid w:val="0005760E"/>
    <w:rsid w:val="000702E0"/>
    <w:rsid w:val="00070A9B"/>
    <w:rsid w:val="00073262"/>
    <w:rsid w:val="000751B5"/>
    <w:rsid w:val="000759EF"/>
    <w:rsid w:val="0007646E"/>
    <w:rsid w:val="00083F84"/>
    <w:rsid w:val="00085A60"/>
    <w:rsid w:val="000866EF"/>
    <w:rsid w:val="00091D4B"/>
    <w:rsid w:val="000A3D60"/>
    <w:rsid w:val="000A4B53"/>
    <w:rsid w:val="000A71F1"/>
    <w:rsid w:val="000B25B1"/>
    <w:rsid w:val="000C233E"/>
    <w:rsid w:val="000D426C"/>
    <w:rsid w:val="000D5470"/>
    <w:rsid w:val="000E0016"/>
    <w:rsid w:val="000E497A"/>
    <w:rsid w:val="000E71E1"/>
    <w:rsid w:val="0011429E"/>
    <w:rsid w:val="00115AA7"/>
    <w:rsid w:val="0012399E"/>
    <w:rsid w:val="00123A1C"/>
    <w:rsid w:val="00144AD5"/>
    <w:rsid w:val="00154A55"/>
    <w:rsid w:val="00154CD8"/>
    <w:rsid w:val="001555EC"/>
    <w:rsid w:val="00162F2B"/>
    <w:rsid w:val="001641F7"/>
    <w:rsid w:val="00170A2B"/>
    <w:rsid w:val="0017418A"/>
    <w:rsid w:val="00176746"/>
    <w:rsid w:val="00185BAA"/>
    <w:rsid w:val="001A2CCB"/>
    <w:rsid w:val="001A4854"/>
    <w:rsid w:val="001A61BE"/>
    <w:rsid w:val="001B6B00"/>
    <w:rsid w:val="001C4E59"/>
    <w:rsid w:val="001D07F1"/>
    <w:rsid w:val="001D36A6"/>
    <w:rsid w:val="001D381F"/>
    <w:rsid w:val="001D392C"/>
    <w:rsid w:val="001D3A0E"/>
    <w:rsid w:val="001E294E"/>
    <w:rsid w:val="001E32D4"/>
    <w:rsid w:val="001E556C"/>
    <w:rsid w:val="001E6C96"/>
    <w:rsid w:val="001F0A36"/>
    <w:rsid w:val="00201768"/>
    <w:rsid w:val="00202AD4"/>
    <w:rsid w:val="0020502E"/>
    <w:rsid w:val="0020509D"/>
    <w:rsid w:val="00205797"/>
    <w:rsid w:val="00206D59"/>
    <w:rsid w:val="00215699"/>
    <w:rsid w:val="002200DE"/>
    <w:rsid w:val="002234AE"/>
    <w:rsid w:val="00231D09"/>
    <w:rsid w:val="00235850"/>
    <w:rsid w:val="00244879"/>
    <w:rsid w:val="00245865"/>
    <w:rsid w:val="0024697E"/>
    <w:rsid w:val="002503E1"/>
    <w:rsid w:val="00262B0D"/>
    <w:rsid w:val="0026726D"/>
    <w:rsid w:val="00270B66"/>
    <w:rsid w:val="00276DF9"/>
    <w:rsid w:val="00277596"/>
    <w:rsid w:val="00283C91"/>
    <w:rsid w:val="00291873"/>
    <w:rsid w:val="00293FD4"/>
    <w:rsid w:val="002B0D0B"/>
    <w:rsid w:val="002C0630"/>
    <w:rsid w:val="002C17E6"/>
    <w:rsid w:val="002D33FD"/>
    <w:rsid w:val="002E3724"/>
    <w:rsid w:val="002F34CD"/>
    <w:rsid w:val="002F3D95"/>
    <w:rsid w:val="002F457A"/>
    <w:rsid w:val="00300BBD"/>
    <w:rsid w:val="00324993"/>
    <w:rsid w:val="003264D6"/>
    <w:rsid w:val="0034618B"/>
    <w:rsid w:val="00346FAB"/>
    <w:rsid w:val="00356B7E"/>
    <w:rsid w:val="00365537"/>
    <w:rsid w:val="003712CE"/>
    <w:rsid w:val="00374EA9"/>
    <w:rsid w:val="003A6B11"/>
    <w:rsid w:val="003A7B74"/>
    <w:rsid w:val="003B06F2"/>
    <w:rsid w:val="003B1DB5"/>
    <w:rsid w:val="003B22EA"/>
    <w:rsid w:val="003B2576"/>
    <w:rsid w:val="003C11D3"/>
    <w:rsid w:val="003C77B8"/>
    <w:rsid w:val="003E510C"/>
    <w:rsid w:val="003E57B3"/>
    <w:rsid w:val="003F3B03"/>
    <w:rsid w:val="00401137"/>
    <w:rsid w:val="00404A9F"/>
    <w:rsid w:val="00413B33"/>
    <w:rsid w:val="004157A8"/>
    <w:rsid w:val="00420E21"/>
    <w:rsid w:val="0043570F"/>
    <w:rsid w:val="00441691"/>
    <w:rsid w:val="004437BD"/>
    <w:rsid w:val="004511FE"/>
    <w:rsid w:val="00463AF2"/>
    <w:rsid w:val="00464CA2"/>
    <w:rsid w:val="0046523D"/>
    <w:rsid w:val="0047049E"/>
    <w:rsid w:val="00470939"/>
    <w:rsid w:val="00471B6C"/>
    <w:rsid w:val="004765DB"/>
    <w:rsid w:val="00477A64"/>
    <w:rsid w:val="00481ABC"/>
    <w:rsid w:val="00496DB8"/>
    <w:rsid w:val="004A1F07"/>
    <w:rsid w:val="004A1FE3"/>
    <w:rsid w:val="004A4E34"/>
    <w:rsid w:val="004B0D5F"/>
    <w:rsid w:val="004B7232"/>
    <w:rsid w:val="004D091D"/>
    <w:rsid w:val="004D27AE"/>
    <w:rsid w:val="004D2A4D"/>
    <w:rsid w:val="004D3634"/>
    <w:rsid w:val="004D3DB5"/>
    <w:rsid w:val="004D6FF9"/>
    <w:rsid w:val="004E2D24"/>
    <w:rsid w:val="00507491"/>
    <w:rsid w:val="00514D68"/>
    <w:rsid w:val="00526AE7"/>
    <w:rsid w:val="005271CF"/>
    <w:rsid w:val="00534310"/>
    <w:rsid w:val="005348A0"/>
    <w:rsid w:val="00544014"/>
    <w:rsid w:val="00545A70"/>
    <w:rsid w:val="00551D02"/>
    <w:rsid w:val="00553AF5"/>
    <w:rsid w:val="00561383"/>
    <w:rsid w:val="00566B34"/>
    <w:rsid w:val="005706EB"/>
    <w:rsid w:val="00573928"/>
    <w:rsid w:val="0058060A"/>
    <w:rsid w:val="00585532"/>
    <w:rsid w:val="005A0D54"/>
    <w:rsid w:val="005A5B2B"/>
    <w:rsid w:val="005B5DEB"/>
    <w:rsid w:val="005C002E"/>
    <w:rsid w:val="005C2D2A"/>
    <w:rsid w:val="005D09DB"/>
    <w:rsid w:val="005D2511"/>
    <w:rsid w:val="005D43A6"/>
    <w:rsid w:val="005D6CEA"/>
    <w:rsid w:val="005D6D8A"/>
    <w:rsid w:val="005E585D"/>
    <w:rsid w:val="005E66F9"/>
    <w:rsid w:val="006036D2"/>
    <w:rsid w:val="006122B4"/>
    <w:rsid w:val="006131EE"/>
    <w:rsid w:val="00613757"/>
    <w:rsid w:val="00613AAB"/>
    <w:rsid w:val="00617E77"/>
    <w:rsid w:val="00624153"/>
    <w:rsid w:val="0062613B"/>
    <w:rsid w:val="006402DD"/>
    <w:rsid w:val="00642CC9"/>
    <w:rsid w:val="00643706"/>
    <w:rsid w:val="00647572"/>
    <w:rsid w:val="0065081B"/>
    <w:rsid w:val="00651197"/>
    <w:rsid w:val="00656734"/>
    <w:rsid w:val="00670795"/>
    <w:rsid w:val="00670F54"/>
    <w:rsid w:val="00671694"/>
    <w:rsid w:val="006722A4"/>
    <w:rsid w:val="00675EDB"/>
    <w:rsid w:val="0068067E"/>
    <w:rsid w:val="00696A05"/>
    <w:rsid w:val="006A274F"/>
    <w:rsid w:val="006A44A0"/>
    <w:rsid w:val="006A5A0A"/>
    <w:rsid w:val="006C16C8"/>
    <w:rsid w:val="006D3AC8"/>
    <w:rsid w:val="006D61DD"/>
    <w:rsid w:val="006D78FB"/>
    <w:rsid w:val="006E3D3B"/>
    <w:rsid w:val="006F3EA2"/>
    <w:rsid w:val="006F6B4D"/>
    <w:rsid w:val="00705029"/>
    <w:rsid w:val="00714C9D"/>
    <w:rsid w:val="00732279"/>
    <w:rsid w:val="0073242D"/>
    <w:rsid w:val="00733C7D"/>
    <w:rsid w:val="00743207"/>
    <w:rsid w:val="0075022B"/>
    <w:rsid w:val="00756B77"/>
    <w:rsid w:val="00760634"/>
    <w:rsid w:val="00764B67"/>
    <w:rsid w:val="00765CC0"/>
    <w:rsid w:val="00775CCC"/>
    <w:rsid w:val="00782FCA"/>
    <w:rsid w:val="00785D9D"/>
    <w:rsid w:val="00790843"/>
    <w:rsid w:val="007A349A"/>
    <w:rsid w:val="007A7368"/>
    <w:rsid w:val="007D0815"/>
    <w:rsid w:val="007E14B6"/>
    <w:rsid w:val="007E4FCA"/>
    <w:rsid w:val="007F01FF"/>
    <w:rsid w:val="00805E74"/>
    <w:rsid w:val="0081146F"/>
    <w:rsid w:val="008273EF"/>
    <w:rsid w:val="00835556"/>
    <w:rsid w:val="0083566A"/>
    <w:rsid w:val="00837DDF"/>
    <w:rsid w:val="00844103"/>
    <w:rsid w:val="00865488"/>
    <w:rsid w:val="00870BD3"/>
    <w:rsid w:val="00881466"/>
    <w:rsid w:val="00892C80"/>
    <w:rsid w:val="00892DA4"/>
    <w:rsid w:val="00894FC6"/>
    <w:rsid w:val="008A1C35"/>
    <w:rsid w:val="008A1D48"/>
    <w:rsid w:val="008A2BD1"/>
    <w:rsid w:val="008B1F38"/>
    <w:rsid w:val="008B1FB6"/>
    <w:rsid w:val="008B2ABC"/>
    <w:rsid w:val="008B51D2"/>
    <w:rsid w:val="008C695A"/>
    <w:rsid w:val="008D17DC"/>
    <w:rsid w:val="008D1CB5"/>
    <w:rsid w:val="008D4730"/>
    <w:rsid w:val="008D6516"/>
    <w:rsid w:val="008D6796"/>
    <w:rsid w:val="008F0100"/>
    <w:rsid w:val="008F03AE"/>
    <w:rsid w:val="008F20D4"/>
    <w:rsid w:val="008F32B3"/>
    <w:rsid w:val="008F40B1"/>
    <w:rsid w:val="00900465"/>
    <w:rsid w:val="00902C6B"/>
    <w:rsid w:val="00904D9B"/>
    <w:rsid w:val="00905212"/>
    <w:rsid w:val="00911529"/>
    <w:rsid w:val="0091173C"/>
    <w:rsid w:val="009135C5"/>
    <w:rsid w:val="0091452C"/>
    <w:rsid w:val="00923433"/>
    <w:rsid w:val="00934836"/>
    <w:rsid w:val="00936921"/>
    <w:rsid w:val="009447B4"/>
    <w:rsid w:val="009553B6"/>
    <w:rsid w:val="009613E1"/>
    <w:rsid w:val="009627DA"/>
    <w:rsid w:val="00970EEB"/>
    <w:rsid w:val="00980844"/>
    <w:rsid w:val="0098151C"/>
    <w:rsid w:val="00990A12"/>
    <w:rsid w:val="009A1A30"/>
    <w:rsid w:val="009A48C1"/>
    <w:rsid w:val="009B2D24"/>
    <w:rsid w:val="009C34C9"/>
    <w:rsid w:val="009C7791"/>
    <w:rsid w:val="009D079A"/>
    <w:rsid w:val="009D676A"/>
    <w:rsid w:val="009F1D90"/>
    <w:rsid w:val="009F20E5"/>
    <w:rsid w:val="009F3A60"/>
    <w:rsid w:val="00A0307B"/>
    <w:rsid w:val="00A12D56"/>
    <w:rsid w:val="00A15ABD"/>
    <w:rsid w:val="00A15D39"/>
    <w:rsid w:val="00A179FE"/>
    <w:rsid w:val="00A218FF"/>
    <w:rsid w:val="00A23C9C"/>
    <w:rsid w:val="00A276F1"/>
    <w:rsid w:val="00A332F7"/>
    <w:rsid w:val="00A474B7"/>
    <w:rsid w:val="00A54EED"/>
    <w:rsid w:val="00A635D0"/>
    <w:rsid w:val="00A67E89"/>
    <w:rsid w:val="00A732DD"/>
    <w:rsid w:val="00A81C71"/>
    <w:rsid w:val="00A81D7A"/>
    <w:rsid w:val="00A90591"/>
    <w:rsid w:val="00A91868"/>
    <w:rsid w:val="00A94EB8"/>
    <w:rsid w:val="00A9598C"/>
    <w:rsid w:val="00AA054A"/>
    <w:rsid w:val="00AA3565"/>
    <w:rsid w:val="00AB036A"/>
    <w:rsid w:val="00AB423B"/>
    <w:rsid w:val="00AC4F9D"/>
    <w:rsid w:val="00AC5E01"/>
    <w:rsid w:val="00AD49ED"/>
    <w:rsid w:val="00AD4C13"/>
    <w:rsid w:val="00AD5724"/>
    <w:rsid w:val="00AD58C0"/>
    <w:rsid w:val="00AE783F"/>
    <w:rsid w:val="00AF2F81"/>
    <w:rsid w:val="00AF4F9E"/>
    <w:rsid w:val="00B02929"/>
    <w:rsid w:val="00B036C8"/>
    <w:rsid w:val="00B05147"/>
    <w:rsid w:val="00B0790A"/>
    <w:rsid w:val="00B1074C"/>
    <w:rsid w:val="00B31749"/>
    <w:rsid w:val="00B34952"/>
    <w:rsid w:val="00B51383"/>
    <w:rsid w:val="00B52E11"/>
    <w:rsid w:val="00B616A0"/>
    <w:rsid w:val="00B63397"/>
    <w:rsid w:val="00B64C82"/>
    <w:rsid w:val="00B67D90"/>
    <w:rsid w:val="00B7235D"/>
    <w:rsid w:val="00B7265E"/>
    <w:rsid w:val="00B82BF0"/>
    <w:rsid w:val="00B93FD9"/>
    <w:rsid w:val="00B9483F"/>
    <w:rsid w:val="00BA13A9"/>
    <w:rsid w:val="00BB4422"/>
    <w:rsid w:val="00BB464A"/>
    <w:rsid w:val="00BB4675"/>
    <w:rsid w:val="00BB7B06"/>
    <w:rsid w:val="00BC27EF"/>
    <w:rsid w:val="00BE0BA5"/>
    <w:rsid w:val="00BE1441"/>
    <w:rsid w:val="00BE6ABB"/>
    <w:rsid w:val="00BE6E9E"/>
    <w:rsid w:val="00BF09A4"/>
    <w:rsid w:val="00BF0A6E"/>
    <w:rsid w:val="00C00A0B"/>
    <w:rsid w:val="00C15B40"/>
    <w:rsid w:val="00C17B7B"/>
    <w:rsid w:val="00C2363D"/>
    <w:rsid w:val="00C353C3"/>
    <w:rsid w:val="00C37111"/>
    <w:rsid w:val="00C4557F"/>
    <w:rsid w:val="00C457AF"/>
    <w:rsid w:val="00C504D6"/>
    <w:rsid w:val="00C5065C"/>
    <w:rsid w:val="00C51105"/>
    <w:rsid w:val="00C518EE"/>
    <w:rsid w:val="00C65460"/>
    <w:rsid w:val="00C72992"/>
    <w:rsid w:val="00C73228"/>
    <w:rsid w:val="00C82747"/>
    <w:rsid w:val="00C82A68"/>
    <w:rsid w:val="00C84D56"/>
    <w:rsid w:val="00C91242"/>
    <w:rsid w:val="00C91930"/>
    <w:rsid w:val="00C95EC4"/>
    <w:rsid w:val="00C96E57"/>
    <w:rsid w:val="00CA0905"/>
    <w:rsid w:val="00CA490E"/>
    <w:rsid w:val="00CA4F35"/>
    <w:rsid w:val="00CB4925"/>
    <w:rsid w:val="00CB64DB"/>
    <w:rsid w:val="00CC16A5"/>
    <w:rsid w:val="00CC728E"/>
    <w:rsid w:val="00CC785E"/>
    <w:rsid w:val="00CC7E2F"/>
    <w:rsid w:val="00CD36D7"/>
    <w:rsid w:val="00CD7AC8"/>
    <w:rsid w:val="00CF125E"/>
    <w:rsid w:val="00CF14C8"/>
    <w:rsid w:val="00CF1D4E"/>
    <w:rsid w:val="00CF6AF2"/>
    <w:rsid w:val="00D00851"/>
    <w:rsid w:val="00D051FF"/>
    <w:rsid w:val="00D13E2E"/>
    <w:rsid w:val="00D16F14"/>
    <w:rsid w:val="00D27875"/>
    <w:rsid w:val="00D33BF6"/>
    <w:rsid w:val="00D35FBE"/>
    <w:rsid w:val="00D43C1D"/>
    <w:rsid w:val="00D60A97"/>
    <w:rsid w:val="00D65EF9"/>
    <w:rsid w:val="00D6614B"/>
    <w:rsid w:val="00D71222"/>
    <w:rsid w:val="00D7304B"/>
    <w:rsid w:val="00D9014E"/>
    <w:rsid w:val="00D928B3"/>
    <w:rsid w:val="00DA5B36"/>
    <w:rsid w:val="00DB2A2F"/>
    <w:rsid w:val="00DB531D"/>
    <w:rsid w:val="00DB796F"/>
    <w:rsid w:val="00DC0525"/>
    <w:rsid w:val="00DC4604"/>
    <w:rsid w:val="00DC4791"/>
    <w:rsid w:val="00DE0B6D"/>
    <w:rsid w:val="00DE1C06"/>
    <w:rsid w:val="00DF03D8"/>
    <w:rsid w:val="00DF41CB"/>
    <w:rsid w:val="00DF7085"/>
    <w:rsid w:val="00E01977"/>
    <w:rsid w:val="00E052E0"/>
    <w:rsid w:val="00E10998"/>
    <w:rsid w:val="00E13633"/>
    <w:rsid w:val="00E13F27"/>
    <w:rsid w:val="00E16D01"/>
    <w:rsid w:val="00E257D6"/>
    <w:rsid w:val="00E41B40"/>
    <w:rsid w:val="00E5020C"/>
    <w:rsid w:val="00E50D51"/>
    <w:rsid w:val="00E657A8"/>
    <w:rsid w:val="00E65BCA"/>
    <w:rsid w:val="00E90F74"/>
    <w:rsid w:val="00EB6169"/>
    <w:rsid w:val="00EC2A16"/>
    <w:rsid w:val="00EC6091"/>
    <w:rsid w:val="00ED1066"/>
    <w:rsid w:val="00EE03BA"/>
    <w:rsid w:val="00EE4361"/>
    <w:rsid w:val="00EE46C2"/>
    <w:rsid w:val="00F02C11"/>
    <w:rsid w:val="00F10FF2"/>
    <w:rsid w:val="00F110E7"/>
    <w:rsid w:val="00F12206"/>
    <w:rsid w:val="00F1280E"/>
    <w:rsid w:val="00F1746D"/>
    <w:rsid w:val="00F2311F"/>
    <w:rsid w:val="00F31046"/>
    <w:rsid w:val="00F4691D"/>
    <w:rsid w:val="00F4711E"/>
    <w:rsid w:val="00F47188"/>
    <w:rsid w:val="00F617CA"/>
    <w:rsid w:val="00F6295B"/>
    <w:rsid w:val="00F64AC8"/>
    <w:rsid w:val="00F66026"/>
    <w:rsid w:val="00F76BD7"/>
    <w:rsid w:val="00F77E0C"/>
    <w:rsid w:val="00F829B6"/>
    <w:rsid w:val="00FA3293"/>
    <w:rsid w:val="00FA32E7"/>
    <w:rsid w:val="00FA4E56"/>
    <w:rsid w:val="00FA723F"/>
    <w:rsid w:val="00FB1A52"/>
    <w:rsid w:val="00FB64A6"/>
    <w:rsid w:val="00FC11FB"/>
    <w:rsid w:val="00FD799D"/>
    <w:rsid w:val="00FD7AB0"/>
    <w:rsid w:val="00FE0B06"/>
    <w:rsid w:val="00FE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CE659B-C3CA-4699-9C92-0B676B2F4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348A0"/>
    <w:rPr>
      <w:rFonts w:ascii="Bookman Old Style" w:hAnsi="Bookman Old Style"/>
    </w:rPr>
  </w:style>
  <w:style w:type="paragraph" w:styleId="Nadpis1">
    <w:name w:val="heading 1"/>
    <w:basedOn w:val="Normln"/>
    <w:next w:val="Normln"/>
    <w:link w:val="Nadpis1Char"/>
    <w:qFormat/>
    <w:locked/>
    <w:rsid w:val="0054401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0866EF"/>
    <w:pPr>
      <w:keepNext/>
      <w:jc w:val="center"/>
      <w:outlineLvl w:val="2"/>
    </w:pPr>
    <w:rPr>
      <w:rFonts w:ascii="Arial" w:hAnsi="Arial" w:cs="Arial"/>
      <w:b/>
      <w:sz w:val="24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locked/>
    <w:rPr>
      <w:rFonts w:ascii="Cambria" w:hAnsi="Cambria"/>
      <w:b/>
      <w:sz w:val="26"/>
    </w:rPr>
  </w:style>
  <w:style w:type="paragraph" w:styleId="Zhlav">
    <w:name w:val="header"/>
    <w:basedOn w:val="Normln"/>
    <w:link w:val="ZhlavChar"/>
    <w:uiPriority w:val="99"/>
    <w:rsid w:val="005348A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locked/>
    <w:rPr>
      <w:rFonts w:ascii="Bookman Old Style" w:hAnsi="Bookman Old Style"/>
      <w:sz w:val="20"/>
    </w:rPr>
  </w:style>
  <w:style w:type="paragraph" w:styleId="Zpat">
    <w:name w:val="footer"/>
    <w:basedOn w:val="Normln"/>
    <w:link w:val="ZpatChar"/>
    <w:uiPriority w:val="99"/>
    <w:rsid w:val="005348A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semiHidden/>
    <w:locked/>
    <w:rPr>
      <w:rFonts w:ascii="Bookman Old Style" w:hAnsi="Bookman Old Style"/>
      <w:sz w:val="20"/>
    </w:rPr>
  </w:style>
  <w:style w:type="character" w:styleId="slostrnky">
    <w:name w:val="page number"/>
    <w:uiPriority w:val="99"/>
    <w:rsid w:val="005348A0"/>
    <w:rPr>
      <w:rFonts w:cs="Times New Roman"/>
    </w:rPr>
  </w:style>
  <w:style w:type="paragraph" w:customStyle="1" w:styleId="HLAVICKA">
    <w:name w:val="HLAVICKA"/>
    <w:basedOn w:val="Normln"/>
    <w:uiPriority w:val="99"/>
    <w:rsid w:val="005348A0"/>
    <w:pPr>
      <w:keepLines/>
      <w:tabs>
        <w:tab w:val="left" w:pos="284"/>
        <w:tab w:val="left" w:pos="1145"/>
      </w:tabs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hAnsi="Times New Roman"/>
    </w:rPr>
  </w:style>
  <w:style w:type="paragraph" w:customStyle="1" w:styleId="BODY1">
    <w:name w:val="BODY (1)"/>
    <w:basedOn w:val="Normln"/>
    <w:uiPriority w:val="99"/>
    <w:rsid w:val="005348A0"/>
    <w:pPr>
      <w:overflowPunct w:val="0"/>
      <w:autoSpaceDE w:val="0"/>
      <w:autoSpaceDN w:val="0"/>
      <w:adjustRightInd w:val="0"/>
      <w:spacing w:before="60" w:after="60"/>
      <w:ind w:left="284"/>
      <w:jc w:val="both"/>
      <w:textAlignment w:val="baseline"/>
    </w:pPr>
    <w:rPr>
      <w:rFonts w:ascii="Times New Roman" w:hAnsi="Times New Roman"/>
    </w:rPr>
  </w:style>
  <w:style w:type="paragraph" w:customStyle="1" w:styleId="1">
    <w:name w:val="1)"/>
    <w:basedOn w:val="Normln"/>
    <w:uiPriority w:val="99"/>
    <w:rsid w:val="005348A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rFonts w:ascii="Times New Roman" w:hAnsi="Times New Roman"/>
    </w:rPr>
  </w:style>
  <w:style w:type="paragraph" w:customStyle="1" w:styleId="A">
    <w:name w:val="A)"/>
    <w:basedOn w:val="1"/>
    <w:uiPriority w:val="99"/>
    <w:rsid w:val="005348A0"/>
    <w:pPr>
      <w:ind w:left="567"/>
    </w:pPr>
  </w:style>
  <w:style w:type="paragraph" w:customStyle="1" w:styleId="BODYA">
    <w:name w:val="BODY A)"/>
    <w:basedOn w:val="BODY1"/>
    <w:uiPriority w:val="99"/>
    <w:rsid w:val="005348A0"/>
    <w:pPr>
      <w:ind w:left="567"/>
    </w:pPr>
  </w:style>
  <w:style w:type="paragraph" w:customStyle="1" w:styleId="PODPOMLCKA">
    <w:name w:val="PODPOMLCKA"/>
    <w:basedOn w:val="Normln"/>
    <w:uiPriority w:val="99"/>
    <w:rsid w:val="005348A0"/>
    <w:pPr>
      <w:tabs>
        <w:tab w:val="left" w:pos="360"/>
      </w:tabs>
      <w:overflowPunct w:val="0"/>
      <w:autoSpaceDE w:val="0"/>
      <w:autoSpaceDN w:val="0"/>
      <w:adjustRightInd w:val="0"/>
      <w:spacing w:before="60" w:after="60"/>
      <w:ind w:left="568" w:hanging="284"/>
      <w:jc w:val="both"/>
      <w:textAlignment w:val="baseline"/>
    </w:pPr>
    <w:rPr>
      <w:rFonts w:ascii="Times New Roman" w:hAnsi="Times New Roman"/>
    </w:rPr>
  </w:style>
  <w:style w:type="paragraph" w:customStyle="1" w:styleId="NADPISCENNETUC">
    <w:name w:val="NADPIS CENNETUC"/>
    <w:basedOn w:val="Normln"/>
    <w:uiPriority w:val="99"/>
    <w:rsid w:val="005348A0"/>
    <w:pPr>
      <w:keepNext/>
      <w:keepLines/>
      <w:overflowPunct w:val="0"/>
      <w:autoSpaceDE w:val="0"/>
      <w:autoSpaceDN w:val="0"/>
      <w:adjustRightInd w:val="0"/>
      <w:spacing w:before="120" w:after="60"/>
      <w:jc w:val="center"/>
      <w:textAlignment w:val="baseline"/>
    </w:pPr>
    <w:rPr>
      <w:rFonts w:ascii="Times New Roman" w:hAnsi="Times New Roman"/>
    </w:rPr>
  </w:style>
  <w:style w:type="paragraph" w:styleId="Zkladntext2">
    <w:name w:val="Body Text 2"/>
    <w:basedOn w:val="Normln"/>
    <w:link w:val="Zkladntext2Char"/>
    <w:uiPriority w:val="99"/>
    <w:rsid w:val="00C353C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Zkladntext2Char">
    <w:name w:val="Základní text 2 Char"/>
    <w:link w:val="Zkladntext2"/>
    <w:uiPriority w:val="99"/>
    <w:semiHidden/>
    <w:locked/>
    <w:rPr>
      <w:rFonts w:ascii="Bookman Old Style" w:hAnsi="Bookman Old Style"/>
      <w:sz w:val="20"/>
    </w:rPr>
  </w:style>
  <w:style w:type="paragraph" w:styleId="Zkladntext3">
    <w:name w:val="Body Text 3"/>
    <w:basedOn w:val="Normln"/>
    <w:link w:val="Zkladntext3Char"/>
    <w:uiPriority w:val="99"/>
    <w:rsid w:val="00015C61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semiHidden/>
    <w:locked/>
    <w:rPr>
      <w:rFonts w:ascii="Bookman Old Style" w:hAnsi="Bookman Old Style"/>
      <w:sz w:val="16"/>
    </w:rPr>
  </w:style>
  <w:style w:type="paragraph" w:styleId="Textbubliny">
    <w:name w:val="Balloon Text"/>
    <w:basedOn w:val="Normln"/>
    <w:link w:val="TextbublinyChar"/>
    <w:uiPriority w:val="99"/>
    <w:semiHidden/>
    <w:rsid w:val="00696A05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Pr>
      <w:sz w:val="2"/>
    </w:rPr>
  </w:style>
  <w:style w:type="character" w:styleId="Hypertextovodkaz">
    <w:name w:val="Hyperlink"/>
    <w:uiPriority w:val="99"/>
    <w:rsid w:val="0034618B"/>
    <w:rPr>
      <w:rFonts w:cs="Times New Roman"/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DB2A2F"/>
    <w:pPr>
      <w:spacing w:after="120"/>
    </w:pPr>
    <w:rPr>
      <w:rFonts w:ascii="Times New Roman" w:hAnsi="Times New Roman"/>
    </w:rPr>
  </w:style>
  <w:style w:type="character" w:customStyle="1" w:styleId="ZkladntextChar">
    <w:name w:val="Základní text Char"/>
    <w:link w:val="Zkladntext"/>
    <w:uiPriority w:val="99"/>
    <w:locked/>
    <w:rsid w:val="00DB2A2F"/>
    <w:rPr>
      <w:lang w:val="cs-CZ" w:eastAsia="cs-CZ"/>
    </w:rPr>
  </w:style>
  <w:style w:type="paragraph" w:styleId="Odstavecseseznamem">
    <w:name w:val="List Paragraph"/>
    <w:basedOn w:val="Normln"/>
    <w:uiPriority w:val="34"/>
    <w:qFormat/>
    <w:rsid w:val="00283C9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Nadpis1Char">
    <w:name w:val="Nadpis 1 Char"/>
    <w:link w:val="Nadpis1"/>
    <w:rsid w:val="0054401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MLOUVACISLO">
    <w:name w:val="SMLOUVA CISLO"/>
    <w:basedOn w:val="Normln"/>
    <w:rsid w:val="00544014"/>
    <w:pPr>
      <w:overflowPunct w:val="0"/>
      <w:autoSpaceDE w:val="0"/>
      <w:autoSpaceDN w:val="0"/>
      <w:adjustRightInd w:val="0"/>
      <w:spacing w:before="60"/>
      <w:ind w:left="1134" w:hanging="1134"/>
      <w:textAlignment w:val="baseline"/>
    </w:pPr>
    <w:rPr>
      <w:rFonts w:ascii="Arial" w:hAnsi="Arial"/>
      <w:b/>
      <w:spacing w:val="10"/>
      <w:sz w:val="24"/>
    </w:rPr>
  </w:style>
  <w:style w:type="paragraph" w:styleId="Zkladntextodsazen">
    <w:name w:val="Body Text Indent"/>
    <w:basedOn w:val="Normln"/>
    <w:link w:val="ZkladntextodsazenChar"/>
    <w:rsid w:val="00544014"/>
    <w:pPr>
      <w:overflowPunct w:val="0"/>
      <w:autoSpaceDE w:val="0"/>
      <w:autoSpaceDN w:val="0"/>
      <w:adjustRightInd w:val="0"/>
      <w:spacing w:before="60" w:after="120"/>
      <w:ind w:left="283"/>
      <w:jc w:val="both"/>
      <w:textAlignment w:val="baseline"/>
    </w:pPr>
    <w:rPr>
      <w:rFonts w:ascii="Times New Roman" w:hAnsi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544014"/>
  </w:style>
  <w:style w:type="paragraph" w:styleId="Zkladntextodsazen2">
    <w:name w:val="Body Text Indent 2"/>
    <w:basedOn w:val="Normln"/>
    <w:link w:val="Zkladntextodsazen2Char"/>
    <w:rsid w:val="00544014"/>
    <w:pPr>
      <w:overflowPunct w:val="0"/>
      <w:autoSpaceDE w:val="0"/>
      <w:autoSpaceDN w:val="0"/>
      <w:adjustRightInd w:val="0"/>
      <w:spacing w:before="60" w:after="120" w:line="480" w:lineRule="auto"/>
      <w:ind w:left="283"/>
      <w:jc w:val="both"/>
      <w:textAlignment w:val="baseline"/>
    </w:pPr>
    <w:rPr>
      <w:rFonts w:ascii="Times New Roman" w:hAnsi="Times New Roman"/>
    </w:rPr>
  </w:style>
  <w:style w:type="character" w:customStyle="1" w:styleId="Zkladntextodsazen2Char">
    <w:name w:val="Základní text odsazený 2 Char"/>
    <w:basedOn w:val="Standardnpsmoodstavce"/>
    <w:link w:val="Zkladntextodsazen2"/>
    <w:rsid w:val="005440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3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1099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 O DÍLO</vt:lpstr>
    </vt:vector>
  </TitlesOfParts>
  <Company>SUZ MV ČR</Company>
  <LinksUpToDate>false</LinksUpToDate>
  <CharactersWithSpaces>7574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 O DÍLO</dc:title>
  <dc:subject/>
  <dc:creator>Hilmi Saleh</dc:creator>
  <cp:keywords/>
  <cp:lastModifiedBy>Blanka Fojtíková, Mgr.</cp:lastModifiedBy>
  <cp:revision>2</cp:revision>
  <cp:lastPrinted>2015-02-24T05:50:00Z</cp:lastPrinted>
  <dcterms:created xsi:type="dcterms:W3CDTF">2016-07-18T10:59:00Z</dcterms:created>
  <dcterms:modified xsi:type="dcterms:W3CDTF">2016-07-18T10:59:00Z</dcterms:modified>
</cp:coreProperties>
</file>